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547" w:rsidRDefault="00837B86">
      <w:pPr>
        <w:spacing w:line="600" w:lineRule="exact"/>
        <w:jc w:val="center"/>
        <w:rPr>
          <w:rFonts w:ascii="方正小标宋简体" w:eastAsia="方正小标宋简体" w:hAnsi="宋体" w:cs="宋体"/>
          <w:b/>
          <w:sz w:val="44"/>
          <w:szCs w:val="44"/>
        </w:rPr>
      </w:pPr>
      <w:r>
        <w:rPr>
          <w:rFonts w:ascii="方正小标宋简体" w:eastAsia="方正小标宋简体" w:hAnsi="宋体" w:cs="宋体" w:hint="eastAsia"/>
          <w:b/>
          <w:sz w:val="44"/>
          <w:szCs w:val="44"/>
        </w:rPr>
        <w:t>关于组织开展</w:t>
      </w:r>
      <w:r>
        <w:rPr>
          <w:rFonts w:ascii="方正小标宋简体" w:eastAsia="方正小标宋简体" w:hAnsi="宋体" w:cs="宋体" w:hint="eastAsia"/>
          <w:b/>
          <w:sz w:val="44"/>
          <w:szCs w:val="44"/>
        </w:rPr>
        <w:t>2020-2021</w:t>
      </w:r>
      <w:r>
        <w:rPr>
          <w:rFonts w:ascii="方正小标宋简体" w:eastAsia="方正小标宋简体" w:hAnsi="宋体" w:cs="宋体" w:hint="eastAsia"/>
          <w:b/>
          <w:sz w:val="44"/>
          <w:szCs w:val="44"/>
        </w:rPr>
        <w:t>学年</w:t>
      </w:r>
    </w:p>
    <w:p w:rsidR="00151547" w:rsidRDefault="00837B86">
      <w:pPr>
        <w:spacing w:line="60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
          <w:sz w:val="44"/>
          <w:szCs w:val="44"/>
        </w:rPr>
        <w:t>本科学生个性化培养周工作的通知</w:t>
      </w:r>
    </w:p>
    <w:p w:rsidR="00151547" w:rsidRDefault="00151547">
      <w:pPr>
        <w:pStyle w:val="a5"/>
        <w:widowControl/>
        <w:spacing w:before="0" w:beforeAutospacing="0" w:after="0" w:afterAutospacing="0" w:line="600" w:lineRule="exact"/>
        <w:jc w:val="both"/>
        <w:rPr>
          <w:rFonts w:ascii="仿宋_GB2312" w:eastAsia="仿宋_GB2312" w:hAnsi="仿宋_GB2312" w:cs="仿宋_GB2312"/>
          <w:color w:val="000000"/>
          <w:sz w:val="32"/>
          <w:szCs w:val="32"/>
        </w:rPr>
      </w:pPr>
    </w:p>
    <w:p w:rsidR="00151547" w:rsidRDefault="00837B86">
      <w:pPr>
        <w:pStyle w:val="a5"/>
        <w:widowControl/>
        <w:spacing w:before="0" w:beforeAutospacing="0" w:after="0" w:afterAutospacing="0" w:line="6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各学院</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p>
    <w:p w:rsidR="00151547" w:rsidRDefault="00837B86">
      <w:pPr>
        <w:pStyle w:val="a5"/>
        <w:widowControl/>
        <w:spacing w:before="0" w:beforeAutospacing="0" w:after="0" w:afterAutospacing="0"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进一步推进常态化疫情防控下本科人才培养模式改革，加强大学生思想政治教育、美育、体育、劳动教育和创新创业创造教育在本科人才培养中有效融入，促进学生个性化发展，培养更多高素质复合型创新人才，</w:t>
      </w:r>
      <w:r>
        <w:rPr>
          <w:rFonts w:ascii="仿宋_GB2312" w:eastAsia="仿宋_GB2312" w:hAnsi="仿宋_GB2312" w:cs="仿宋_GB2312" w:hint="eastAsia"/>
          <w:color w:val="000000"/>
          <w:sz w:val="32"/>
          <w:szCs w:val="32"/>
        </w:rPr>
        <w:t>决定开展</w:t>
      </w:r>
      <w:r>
        <w:rPr>
          <w:rFonts w:ascii="仿宋_GB2312" w:eastAsia="仿宋_GB2312" w:hAnsi="仿宋_GB2312" w:cs="仿宋_GB2312" w:hint="eastAsia"/>
          <w:color w:val="000000"/>
          <w:sz w:val="32"/>
          <w:szCs w:val="32"/>
        </w:rPr>
        <w:t>2020-2021</w:t>
      </w:r>
      <w:r>
        <w:rPr>
          <w:rFonts w:ascii="仿宋_GB2312" w:eastAsia="仿宋_GB2312" w:hAnsi="仿宋_GB2312" w:cs="仿宋_GB2312" w:hint="eastAsia"/>
          <w:color w:val="000000"/>
          <w:sz w:val="32"/>
          <w:szCs w:val="32"/>
        </w:rPr>
        <w:t>学年“</w:t>
      </w:r>
      <w:r>
        <w:rPr>
          <w:rFonts w:ascii="仿宋_GB2312" w:eastAsia="仿宋_GB2312" w:hAnsi="仿宋_GB2312" w:cs="仿宋_GB2312" w:hint="eastAsia"/>
          <w:color w:val="000000"/>
          <w:sz w:val="32"/>
          <w:szCs w:val="32"/>
        </w:rPr>
        <w:t>个性化培养周</w:t>
      </w:r>
      <w:r>
        <w:rPr>
          <w:rFonts w:ascii="仿宋_GB2312" w:eastAsia="仿宋_GB2312" w:hAnsi="仿宋_GB2312" w:cs="仿宋_GB2312" w:hint="eastAsia"/>
          <w:color w:val="000000"/>
          <w:sz w:val="32"/>
          <w:szCs w:val="32"/>
        </w:rPr>
        <w:t>”教育实践活动</w:t>
      </w:r>
      <w:r>
        <w:rPr>
          <w:rFonts w:ascii="仿宋_GB2312" w:eastAsia="仿宋_GB2312" w:hAnsi="仿宋_GB2312" w:cs="仿宋_GB2312" w:hint="eastAsia"/>
          <w:color w:val="000000"/>
          <w:sz w:val="32"/>
          <w:szCs w:val="32"/>
        </w:rPr>
        <w:t>，现将有关事项通知如下：</w:t>
      </w:r>
    </w:p>
    <w:p w:rsidR="00151547" w:rsidRDefault="00837B86">
      <w:pPr>
        <w:pStyle w:val="a5"/>
        <w:widowControl/>
        <w:spacing w:before="0" w:beforeAutospacing="0" w:after="0" w:afterAutospacing="0" w:line="600" w:lineRule="exact"/>
        <w:ind w:firstLineChars="200" w:firstLine="640"/>
        <w:jc w:val="both"/>
        <w:rPr>
          <w:rStyle w:val="a6"/>
          <w:rFonts w:ascii="黑体" w:eastAsia="黑体" w:hAnsi="黑体" w:cs="黑体"/>
          <w:b w:val="0"/>
          <w:bCs/>
          <w:color w:val="000000"/>
          <w:sz w:val="32"/>
          <w:szCs w:val="32"/>
        </w:rPr>
      </w:pPr>
      <w:r>
        <w:rPr>
          <w:rStyle w:val="a6"/>
          <w:rFonts w:ascii="黑体" w:eastAsia="黑体" w:hAnsi="黑体" w:cs="黑体" w:hint="eastAsia"/>
          <w:b w:val="0"/>
          <w:bCs/>
          <w:color w:val="000000"/>
          <w:sz w:val="32"/>
          <w:szCs w:val="32"/>
        </w:rPr>
        <w:t>一、指导思想</w:t>
      </w:r>
    </w:p>
    <w:p w:rsidR="00151547" w:rsidRDefault="00837B86">
      <w:pPr>
        <w:pStyle w:val="a5"/>
        <w:widowControl/>
        <w:spacing w:before="0" w:beforeAutospacing="0" w:after="0" w:afterAutospacing="0" w:line="600" w:lineRule="exact"/>
        <w:ind w:firstLineChars="200" w:firstLine="640"/>
        <w:jc w:val="both"/>
        <w:rPr>
          <w:rFonts w:ascii="仿宋_GB2312" w:eastAsia="仿宋_GB2312" w:hAnsi="仿宋_GB2312" w:cs="仿宋_GB2312"/>
          <w:color w:val="000000"/>
          <w:sz w:val="32"/>
          <w:szCs w:val="32"/>
        </w:rPr>
      </w:pPr>
      <w:r>
        <w:rPr>
          <w:rStyle w:val="a6"/>
          <w:rFonts w:ascii="仿宋_GB2312" w:eastAsia="仿宋_GB2312" w:hAnsi="仿宋_GB2312" w:cs="仿宋_GB2312" w:hint="eastAsia"/>
          <w:b w:val="0"/>
          <w:bCs/>
          <w:color w:val="000000"/>
          <w:sz w:val="32"/>
          <w:szCs w:val="32"/>
        </w:rPr>
        <w:t>贯彻落</w:t>
      </w:r>
      <w:proofErr w:type="gramStart"/>
      <w:r>
        <w:rPr>
          <w:rStyle w:val="a6"/>
          <w:rFonts w:ascii="仿宋_GB2312" w:eastAsia="仿宋_GB2312" w:hAnsi="仿宋_GB2312" w:cs="仿宋_GB2312" w:hint="eastAsia"/>
          <w:b w:val="0"/>
          <w:bCs/>
          <w:color w:val="000000"/>
          <w:sz w:val="32"/>
          <w:szCs w:val="32"/>
        </w:rPr>
        <w:t>实</w:t>
      </w:r>
      <w:r>
        <w:rPr>
          <w:rFonts w:ascii="仿宋_GB2312" w:eastAsia="仿宋_GB2312" w:hAnsi="仿宋_GB2312" w:cs="仿宋_GB2312" w:hint="eastAsia"/>
          <w:color w:val="000000"/>
          <w:sz w:val="32"/>
          <w:szCs w:val="32"/>
        </w:rPr>
        <w:t>习近</w:t>
      </w:r>
      <w:proofErr w:type="gramEnd"/>
      <w:r>
        <w:rPr>
          <w:rFonts w:ascii="仿宋_GB2312" w:eastAsia="仿宋_GB2312" w:hAnsi="仿宋_GB2312" w:cs="仿宋_GB2312" w:hint="eastAsia"/>
          <w:color w:val="000000"/>
          <w:sz w:val="32"/>
          <w:szCs w:val="32"/>
        </w:rPr>
        <w:t>平总书记关于打赢疫情阻击战的重要指示精神，以及教育部关于做好秋季学期全面恢复正常教育教学秩序和做好疫情防控工作要求，指引学生厚植爱国主义情怀、强化使命责任意识、树立</w:t>
      </w:r>
      <w:proofErr w:type="gramStart"/>
      <w:r>
        <w:rPr>
          <w:rFonts w:ascii="仿宋_GB2312" w:eastAsia="仿宋_GB2312" w:hAnsi="仿宋_GB2312" w:cs="仿宋_GB2312" w:hint="eastAsia"/>
          <w:color w:val="000000"/>
          <w:sz w:val="32"/>
          <w:szCs w:val="32"/>
        </w:rPr>
        <w:t>健康第一</w:t>
      </w:r>
      <w:proofErr w:type="gramEnd"/>
      <w:r>
        <w:rPr>
          <w:rFonts w:ascii="仿宋_GB2312" w:eastAsia="仿宋_GB2312" w:hAnsi="仿宋_GB2312" w:cs="仿宋_GB2312" w:hint="eastAsia"/>
          <w:color w:val="000000"/>
          <w:sz w:val="32"/>
          <w:szCs w:val="32"/>
        </w:rPr>
        <w:t>理念、享受精彩智慧人生，努力成为德智体美劳全面发展的社会主义建设者和接班人。</w:t>
      </w:r>
    </w:p>
    <w:p w:rsidR="00151547" w:rsidRDefault="00837B86">
      <w:pPr>
        <w:pStyle w:val="a5"/>
        <w:widowControl/>
        <w:spacing w:before="0" w:beforeAutospacing="0" w:after="0" w:afterAutospacing="0" w:line="600" w:lineRule="exact"/>
        <w:ind w:firstLineChars="200" w:firstLine="640"/>
        <w:jc w:val="both"/>
        <w:rPr>
          <w:rStyle w:val="a6"/>
          <w:rFonts w:ascii="黑体" w:eastAsia="黑体" w:hAnsi="黑体" w:cs="黑体"/>
          <w:b w:val="0"/>
          <w:bCs/>
          <w:color w:val="000000"/>
          <w:sz w:val="32"/>
          <w:szCs w:val="32"/>
        </w:rPr>
      </w:pPr>
      <w:r>
        <w:rPr>
          <w:rStyle w:val="a6"/>
          <w:rFonts w:ascii="黑体" w:eastAsia="黑体" w:hAnsi="黑体" w:cs="黑体" w:hint="eastAsia"/>
          <w:b w:val="0"/>
          <w:bCs/>
          <w:color w:val="000000"/>
          <w:sz w:val="32"/>
          <w:szCs w:val="32"/>
        </w:rPr>
        <w:t>二、活动主题</w:t>
      </w:r>
    </w:p>
    <w:p w:rsidR="00151547" w:rsidRDefault="00837B86">
      <w:pPr>
        <w:pStyle w:val="a5"/>
        <w:widowControl/>
        <w:spacing w:before="0" w:beforeAutospacing="0" w:after="0" w:afterAutospacing="0" w:line="600" w:lineRule="exact"/>
        <w:ind w:firstLineChars="200" w:firstLine="640"/>
        <w:jc w:val="both"/>
        <w:rPr>
          <w:rStyle w:val="a6"/>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本次个性培养周以“爱国、责任、健康、智慧”为主题，通过开展各类教育实践活动，不断</w:t>
      </w:r>
      <w:r>
        <w:rPr>
          <w:rFonts w:ascii="仿宋_GB2312" w:eastAsia="仿宋_GB2312" w:hAnsi="仿宋_GB2312" w:cs="仿宋_GB2312" w:hint="eastAsia"/>
          <w:color w:val="000000"/>
          <w:sz w:val="32"/>
          <w:szCs w:val="32"/>
          <w:lang w:bidi="ar"/>
        </w:rPr>
        <w:t>强化广大学生的爱国热情和公民责任，树立正确的人文生态观念，养成积极健康的生活习惯和良好的心理品质。</w:t>
      </w:r>
    </w:p>
    <w:p w:rsidR="00151547" w:rsidRDefault="00837B86">
      <w:pPr>
        <w:pStyle w:val="a5"/>
        <w:widowControl/>
        <w:spacing w:before="0" w:beforeAutospacing="0" w:after="0" w:afterAutospacing="0" w:line="600" w:lineRule="exact"/>
        <w:ind w:firstLineChars="200" w:firstLine="640"/>
        <w:jc w:val="both"/>
        <w:rPr>
          <w:rStyle w:val="a6"/>
          <w:rFonts w:ascii="黑体" w:eastAsia="黑体" w:hAnsi="黑体" w:cs="黑体"/>
          <w:b w:val="0"/>
          <w:bCs/>
          <w:color w:val="000000"/>
          <w:sz w:val="32"/>
          <w:szCs w:val="32"/>
        </w:rPr>
      </w:pPr>
      <w:r>
        <w:rPr>
          <w:rStyle w:val="a6"/>
          <w:rFonts w:ascii="黑体" w:eastAsia="黑体" w:hAnsi="黑体" w:cs="黑体" w:hint="eastAsia"/>
          <w:b w:val="0"/>
          <w:bCs/>
          <w:color w:val="000000"/>
          <w:sz w:val="32"/>
          <w:szCs w:val="32"/>
        </w:rPr>
        <w:t>三、时间安排</w:t>
      </w:r>
    </w:p>
    <w:p w:rsidR="00151547" w:rsidRDefault="00837B86">
      <w:pPr>
        <w:pStyle w:val="a5"/>
        <w:widowControl/>
        <w:spacing w:before="0" w:beforeAutospacing="0" w:after="0" w:afterAutospacing="0" w:line="600" w:lineRule="exact"/>
        <w:ind w:firstLineChars="200" w:firstLine="640"/>
        <w:jc w:val="both"/>
        <w:rPr>
          <w:rStyle w:val="a6"/>
          <w:rFonts w:ascii="仿宋_GB2312" w:eastAsia="仿宋_GB2312" w:hAnsi="仿宋_GB2312" w:cs="仿宋_GB2312"/>
          <w:color w:val="000000"/>
          <w:sz w:val="32"/>
          <w:szCs w:val="32"/>
        </w:rPr>
      </w:pPr>
      <w:r>
        <w:rPr>
          <w:rStyle w:val="a6"/>
          <w:rFonts w:ascii="仿宋_GB2312" w:eastAsia="仿宋_GB2312" w:hAnsi="仿宋_GB2312" w:cs="仿宋_GB2312" w:hint="eastAsia"/>
          <w:b w:val="0"/>
          <w:bCs/>
          <w:color w:val="000000"/>
          <w:sz w:val="32"/>
          <w:szCs w:val="32"/>
          <w:lang w:bidi="ar"/>
        </w:rPr>
        <w:t>本次个性化培养周安排在</w:t>
      </w:r>
      <w:r>
        <w:rPr>
          <w:rFonts w:ascii="仿宋_GB2312" w:eastAsia="仿宋_GB2312" w:hAnsi="仿宋_GB2312" w:cs="仿宋_GB2312" w:hint="eastAsia"/>
          <w:bCs/>
          <w:color w:val="000000"/>
          <w:sz w:val="32"/>
          <w:szCs w:val="32"/>
        </w:rPr>
        <w:t>第</w:t>
      </w:r>
      <w:r>
        <w:rPr>
          <w:rFonts w:ascii="仿宋_GB2312" w:eastAsia="仿宋_GB2312" w:hAnsi="仿宋_GB2312" w:cs="仿宋_GB2312" w:hint="eastAsia"/>
          <w:color w:val="000000"/>
          <w:spacing w:val="-20"/>
          <w:sz w:val="32"/>
          <w:szCs w:val="32"/>
        </w:rPr>
        <w:t>10-11</w:t>
      </w:r>
      <w:r>
        <w:rPr>
          <w:rFonts w:ascii="仿宋_GB2312" w:eastAsia="仿宋_GB2312" w:hAnsi="仿宋_GB2312" w:cs="仿宋_GB2312" w:hint="eastAsia"/>
          <w:color w:val="000000"/>
          <w:sz w:val="32"/>
          <w:szCs w:val="32"/>
        </w:rPr>
        <w:t>周进行。原则上全</w:t>
      </w:r>
      <w:r>
        <w:rPr>
          <w:rFonts w:ascii="仿宋_GB2312" w:eastAsia="仿宋_GB2312" w:hAnsi="仿宋_GB2312" w:cs="仿宋_GB2312" w:hint="eastAsia"/>
          <w:color w:val="000000"/>
          <w:sz w:val="32"/>
          <w:szCs w:val="32"/>
        </w:rPr>
        <w:t>体在校本科生均应参加个性化培养</w:t>
      </w:r>
      <w:proofErr w:type="gramStart"/>
      <w:r>
        <w:rPr>
          <w:rFonts w:ascii="仿宋_GB2312" w:eastAsia="仿宋_GB2312" w:hAnsi="仿宋_GB2312" w:cs="仿宋_GB2312" w:hint="eastAsia"/>
          <w:color w:val="000000"/>
          <w:sz w:val="32"/>
          <w:szCs w:val="32"/>
        </w:rPr>
        <w:t>周教育</w:t>
      </w:r>
      <w:proofErr w:type="gramEnd"/>
      <w:r>
        <w:rPr>
          <w:rFonts w:ascii="仿宋_GB2312" w:eastAsia="仿宋_GB2312" w:hAnsi="仿宋_GB2312" w:cs="仿宋_GB2312" w:hint="eastAsia"/>
          <w:color w:val="000000"/>
          <w:sz w:val="32"/>
          <w:szCs w:val="32"/>
        </w:rPr>
        <w:t>实践活动。</w:t>
      </w:r>
    </w:p>
    <w:p w:rsidR="00151547" w:rsidRDefault="00837B86">
      <w:pPr>
        <w:pStyle w:val="a5"/>
        <w:widowControl/>
        <w:spacing w:before="0" w:beforeAutospacing="0" w:after="0" w:afterAutospacing="0" w:line="600" w:lineRule="exact"/>
        <w:ind w:firstLineChars="200" w:firstLine="640"/>
        <w:jc w:val="both"/>
        <w:rPr>
          <w:rStyle w:val="a6"/>
          <w:rFonts w:ascii="黑体" w:eastAsia="黑体" w:hAnsi="黑体" w:cs="黑体"/>
          <w:b w:val="0"/>
          <w:bCs/>
          <w:color w:val="000000"/>
          <w:sz w:val="32"/>
          <w:szCs w:val="32"/>
        </w:rPr>
      </w:pPr>
      <w:r>
        <w:rPr>
          <w:rStyle w:val="a6"/>
          <w:rFonts w:ascii="黑体" w:eastAsia="黑体" w:hAnsi="黑体" w:cs="黑体" w:hint="eastAsia"/>
          <w:b w:val="0"/>
          <w:bCs/>
          <w:color w:val="000000"/>
          <w:sz w:val="32"/>
          <w:szCs w:val="32"/>
        </w:rPr>
        <w:lastRenderedPageBreak/>
        <w:t>四、总体原则</w:t>
      </w:r>
    </w:p>
    <w:p w:rsidR="00151547" w:rsidRDefault="00837B86">
      <w:pPr>
        <w:pStyle w:val="a5"/>
        <w:widowControl/>
        <w:spacing w:before="0" w:beforeAutospacing="0" w:after="0" w:afterAutospacing="0" w:line="600" w:lineRule="exact"/>
        <w:ind w:firstLineChars="200" w:firstLine="643"/>
        <w:jc w:val="both"/>
        <w:rPr>
          <w:rFonts w:ascii="仿宋_GB2312" w:eastAsia="仿宋_GB2312" w:hAnsi="仿宋_GB2312" w:cs="仿宋_GB2312"/>
          <w:color w:val="000000"/>
          <w:sz w:val="32"/>
          <w:szCs w:val="32"/>
        </w:rPr>
      </w:pPr>
      <w:r>
        <w:rPr>
          <w:rStyle w:val="a6"/>
          <w:rFonts w:ascii="仿宋_GB2312" w:eastAsia="仿宋_GB2312" w:hAnsi="仿宋_GB2312" w:cs="仿宋_GB2312" w:hint="eastAsia"/>
          <w:color w:val="000000"/>
          <w:sz w:val="32"/>
          <w:szCs w:val="32"/>
        </w:rPr>
        <w:t>（一）校院两级同步推进</w:t>
      </w:r>
    </w:p>
    <w:p w:rsidR="00151547" w:rsidRDefault="00837B86">
      <w:pPr>
        <w:pStyle w:val="a5"/>
        <w:widowControl/>
        <w:spacing w:before="0" w:beforeAutospacing="0" w:after="0" w:afterAutospacing="0"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个性化培养周由学校和学院两个层面同时展开，学校层面由教务处牵头，相关部门协同统筹安排，并在教务处网站上发布。学院层面由各学院负责组织安排并将活动汇总表报送教务处，同时在学校和学院网站上发布。</w:t>
      </w:r>
    </w:p>
    <w:p w:rsidR="00151547" w:rsidRDefault="00837B86">
      <w:pPr>
        <w:pStyle w:val="a5"/>
        <w:spacing w:before="0" w:beforeAutospacing="0" w:after="0" w:afterAutospacing="0" w:line="600" w:lineRule="exact"/>
        <w:ind w:firstLineChars="200" w:firstLine="643"/>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（二）线上线下协同开展</w:t>
      </w:r>
    </w:p>
    <w:p w:rsidR="00151547" w:rsidRDefault="00837B86">
      <w:pPr>
        <w:pStyle w:val="a5"/>
        <w:spacing w:before="0" w:beforeAutospacing="0" w:after="0" w:afterAutospacing="0" w:line="600" w:lineRule="exact"/>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rPr>
        <w:t>本次个性化培养</w:t>
      </w:r>
      <w:proofErr w:type="gramStart"/>
      <w:r>
        <w:rPr>
          <w:rFonts w:ascii="仿宋_GB2312" w:eastAsia="仿宋_GB2312" w:hAnsi="仿宋_GB2312" w:cs="仿宋_GB2312" w:hint="eastAsia"/>
          <w:color w:val="000000"/>
          <w:sz w:val="32"/>
          <w:szCs w:val="32"/>
        </w:rPr>
        <w:t>周采用</w:t>
      </w:r>
      <w:proofErr w:type="gramEnd"/>
      <w:r>
        <w:rPr>
          <w:rFonts w:ascii="仿宋_GB2312" w:eastAsia="仿宋_GB2312" w:hAnsi="仿宋_GB2312" w:cs="仿宋_GB2312" w:hint="eastAsia"/>
          <w:color w:val="000000"/>
          <w:sz w:val="32"/>
          <w:szCs w:val="32"/>
        </w:rPr>
        <w:t>线上线下混合式学习的方式进行。线上</w:t>
      </w:r>
      <w:r>
        <w:rPr>
          <w:rStyle w:val="a6"/>
          <w:rFonts w:ascii="仿宋_GB2312" w:eastAsia="仿宋_GB2312" w:hAnsi="仿宋_GB2312" w:cs="仿宋_GB2312" w:hint="eastAsia"/>
          <w:b w:val="0"/>
          <w:bCs/>
          <w:color w:val="000000"/>
          <w:sz w:val="32"/>
          <w:szCs w:val="32"/>
          <w:lang w:bidi="ar"/>
        </w:rPr>
        <w:t>充分利用</w:t>
      </w:r>
      <w:r>
        <w:rPr>
          <w:rFonts w:ascii="仿宋_GB2312" w:eastAsia="仿宋_GB2312" w:hAnsi="仿宋_GB2312" w:cs="仿宋_GB2312" w:hint="eastAsia"/>
          <w:color w:val="000000"/>
          <w:sz w:val="32"/>
          <w:szCs w:val="32"/>
          <w:lang w:bidi="ar"/>
        </w:rPr>
        <w:t>优质在线课程教学资源面向学生开放选课，线下邀请各领域知名专家学者、校内优秀师资开设讲座报告，开放专业特色实验室、重点实验室、展览馆等，开展个性化人才培养教育活动。</w:t>
      </w:r>
    </w:p>
    <w:p w:rsidR="00151547" w:rsidRDefault="00837B86">
      <w:pPr>
        <w:pStyle w:val="a5"/>
        <w:widowControl/>
        <w:spacing w:before="0" w:beforeAutospacing="0" w:after="0" w:afterAutospacing="0" w:line="600" w:lineRule="exact"/>
        <w:ind w:firstLineChars="200" w:firstLine="643"/>
        <w:jc w:val="both"/>
        <w:rPr>
          <w:rFonts w:ascii="仿宋_GB2312" w:eastAsia="仿宋_GB2312" w:hAnsi="仿宋_GB2312" w:cs="仿宋_GB2312"/>
          <w:color w:val="000000"/>
          <w:sz w:val="32"/>
          <w:szCs w:val="32"/>
        </w:rPr>
      </w:pPr>
      <w:r>
        <w:rPr>
          <w:rStyle w:val="a6"/>
          <w:rFonts w:ascii="仿宋_GB2312" w:eastAsia="仿宋_GB2312" w:hAnsi="仿宋_GB2312" w:cs="仿宋_GB2312" w:hint="eastAsia"/>
          <w:color w:val="000000"/>
          <w:sz w:val="32"/>
          <w:szCs w:val="32"/>
        </w:rPr>
        <w:t>（三）构建多层次修读模块</w:t>
      </w:r>
    </w:p>
    <w:p w:rsidR="00151547" w:rsidRPr="00736FE0" w:rsidRDefault="00837B86">
      <w:pPr>
        <w:pStyle w:val="a5"/>
        <w:widowControl/>
        <w:spacing w:before="0" w:beforeAutospacing="0" w:after="0" w:afterAutospacing="0" w:line="60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000000"/>
          <w:sz w:val="32"/>
          <w:szCs w:val="32"/>
        </w:rPr>
        <w:t>整合校内外各类优质教学资源，打造形成学校层面的“线上课程</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讲座报告”和院系层面的教师自建资源、自设课程等课程资源。</w:t>
      </w:r>
      <w:r w:rsidRPr="00736FE0">
        <w:rPr>
          <w:rFonts w:ascii="仿宋_GB2312" w:eastAsia="仿宋_GB2312" w:hAnsi="仿宋_GB2312" w:cs="仿宋_GB2312" w:hint="eastAsia"/>
          <w:color w:val="auto"/>
          <w:sz w:val="32"/>
          <w:szCs w:val="32"/>
        </w:rPr>
        <w:t>各学院每专业至少开设</w:t>
      </w:r>
      <w:r w:rsidRPr="00736FE0">
        <w:rPr>
          <w:rFonts w:ascii="仿宋_GB2312" w:eastAsia="仿宋_GB2312" w:hAnsi="仿宋_GB2312" w:cs="仿宋_GB2312" w:hint="eastAsia"/>
          <w:color w:val="auto"/>
          <w:sz w:val="32"/>
          <w:szCs w:val="32"/>
        </w:rPr>
        <w:t>2</w:t>
      </w:r>
      <w:r w:rsidRPr="00736FE0">
        <w:rPr>
          <w:rFonts w:ascii="仿宋_GB2312" w:eastAsia="仿宋_GB2312" w:hAnsi="仿宋_GB2312" w:cs="仿宋_GB2312" w:hint="eastAsia"/>
          <w:color w:val="auto"/>
          <w:sz w:val="32"/>
          <w:szCs w:val="32"/>
        </w:rPr>
        <w:t>门面向全校学生修读的校级层面的</w:t>
      </w:r>
      <w:r w:rsidRPr="00736FE0">
        <w:rPr>
          <w:rFonts w:ascii="仿宋_GB2312" w:eastAsia="仿宋_GB2312" w:hAnsi="仿宋_GB2312" w:cs="仿宋_GB2312" w:hint="eastAsia"/>
          <w:b/>
          <w:bCs/>
          <w:color w:val="auto"/>
          <w:sz w:val="32"/>
          <w:szCs w:val="32"/>
        </w:rPr>
        <w:t>线下课程</w:t>
      </w:r>
      <w:r w:rsidRPr="00736FE0">
        <w:rPr>
          <w:rFonts w:ascii="仿宋_GB2312" w:eastAsia="仿宋_GB2312" w:hAnsi="仿宋_GB2312" w:cs="仿宋_GB2312" w:hint="eastAsia"/>
          <w:color w:val="auto"/>
          <w:sz w:val="32"/>
          <w:szCs w:val="32"/>
        </w:rPr>
        <w:t>。</w:t>
      </w:r>
    </w:p>
    <w:p w:rsidR="00151547" w:rsidRDefault="00837B86">
      <w:pPr>
        <w:pStyle w:val="a5"/>
        <w:widowControl/>
        <w:spacing w:before="0" w:beforeAutospacing="0" w:after="0" w:afterAutospacing="0" w:line="600" w:lineRule="exact"/>
        <w:ind w:right="363"/>
        <w:rPr>
          <w:rFonts w:ascii="仿宋_GB2312" w:eastAsia="仿宋_GB2312" w:hAnsi="仿宋_GB2312" w:cs="仿宋_GB2312"/>
          <w:color w:val="000000"/>
          <w:sz w:val="32"/>
          <w:szCs w:val="32"/>
        </w:rPr>
      </w:pPr>
      <w:r>
        <w:rPr>
          <w:rFonts w:ascii="仿宋_GB2312" w:eastAsia="仿宋_GB2312" w:hAnsi="仿宋_GB2312" w:cs="仿宋_GB2312" w:hint="eastAsia"/>
          <w:noProof/>
          <w:color w:val="000000"/>
          <w:sz w:val="32"/>
          <w:szCs w:val="32"/>
        </w:rPr>
        <mc:AlternateContent>
          <mc:Choice Requires="wps">
            <w:drawing>
              <wp:anchor distT="0" distB="0" distL="114300" distR="114300" simplePos="0" relativeHeight="251669504" behindDoc="0" locked="0" layoutInCell="1" allowOverlap="1">
                <wp:simplePos x="0" y="0"/>
                <wp:positionH relativeFrom="column">
                  <wp:posOffset>3742055</wp:posOffset>
                </wp:positionH>
                <wp:positionV relativeFrom="paragraph">
                  <wp:posOffset>340360</wp:posOffset>
                </wp:positionV>
                <wp:extent cx="635" cy="184150"/>
                <wp:effectExtent l="12700" t="11430" r="5715" b="1397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94.65pt;margin-top:26.8pt;height:14.5pt;width:0.05pt;z-index:251669504;mso-width-relative:page;mso-height-relative:page;" filled="f" stroked="t" coordsize="21600,21600" o:gfxdata="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j947dYAAAAJAQAADwAAAAAAAAABACAAAAAiAAAAZHJz&#10;L2Rvd25yZXYueG1sUEsBAhQAFAAAAAgAh07iQJXVyyLNAQAAXwMAAA4AAAAAAAAAAQAgAAAAJQEA&#10;AGRycy9lMm9Eb2MueG1sUEsFBgAAAAAGAAYAWQEAAGQFAAAAAA==&#10;">
                <v:fill on="f" focussize="0,0"/>
                <v:stroke color="#000000" joinstyle="round"/>
                <v:imagedata o:title=""/>
                <o:lock v:ext="edit" aspectratio="f"/>
              </v:line>
            </w:pict>
          </mc:Fallback>
        </mc:AlternateContent>
      </w:r>
      <w:r>
        <w:rPr>
          <w:rFonts w:ascii="仿宋_GB2312" w:eastAsia="仿宋_GB2312" w:hAnsi="仿宋_GB2312" w:cs="仿宋_GB2312" w:hint="eastAsia"/>
          <w:noProof/>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1887855</wp:posOffset>
                </wp:positionH>
                <wp:positionV relativeFrom="paragraph">
                  <wp:posOffset>331470</wp:posOffset>
                </wp:positionV>
                <wp:extent cx="635" cy="184150"/>
                <wp:effectExtent l="6350" t="12065" r="12065" b="13335"/>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48.65pt;margin-top:26.1pt;height:14.5pt;width:0.05pt;z-index:251660288;mso-width-relative:page;mso-height-relative:page;" filled="f" stroked="t" coordsize="21600,21600" o:gfxdata="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&#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yniBTXAAAACQEAAA8AAAAAAAAAAQAgAAAAIgAAAGRy&#10;cy9kb3ducmV2LnhtbFBLAQIUABQAAAAIAIdO4kB9OPg0zQEAAF8DAAAOAAAAAAAAAAEAIAAAACYB&#10;AABkcnMvZTJvRG9jLnhtbFBLBQYAAAAABgAGAFkBAABlBQAAAAA=&#10;">
                <v:fill on="f" focussize="0,0"/>
                <v:stroke color="#000000" joinstyle="round"/>
                <v:imagedata o:title=""/>
                <o:lock v:ext="edit" aspectratio="f"/>
              </v:line>
            </w:pict>
          </mc:Fallback>
        </mc:AlternateContent>
      </w:r>
      <w:r>
        <w:rPr>
          <w:rFonts w:ascii="仿宋_GB2312" w:eastAsia="仿宋_GB2312" w:hAnsi="仿宋_GB2312" w:cs="仿宋_GB2312" w:hint="eastAsia"/>
          <w:noProof/>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3342005</wp:posOffset>
                </wp:positionH>
                <wp:positionV relativeFrom="paragraph">
                  <wp:posOffset>32385</wp:posOffset>
                </wp:positionV>
                <wp:extent cx="871855" cy="322580"/>
                <wp:effectExtent l="12700" t="8255" r="10795" b="12065"/>
                <wp:wrapNone/>
                <wp:docPr id="12" name="流程图: 可选过程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 cy="322580"/>
                        </a:xfrm>
                        <a:prstGeom prst="flowChartAlternateProcess">
                          <a:avLst/>
                        </a:prstGeom>
                        <a:solidFill>
                          <a:srgbClr val="31859C"/>
                        </a:solidFill>
                        <a:ln w="9525">
                          <a:solidFill>
                            <a:srgbClr val="000000"/>
                          </a:solidFill>
                          <a:miter lim="800000"/>
                        </a:ln>
                        <a:effectLst/>
                      </wps:spPr>
                      <wps:txbx>
                        <w:txbxContent>
                          <w:p w:rsidR="00151547" w:rsidRDefault="00837B86">
                            <w:pPr>
                              <w:jc w:val="center"/>
                              <w:rPr>
                                <w:color w:val="FFFFFF"/>
                                <w:sz w:val="24"/>
                              </w:rPr>
                            </w:pPr>
                            <w:r>
                              <w:rPr>
                                <w:rFonts w:hint="eastAsia"/>
                                <w:b/>
                                <w:bCs/>
                                <w:color w:val="FFFFFF"/>
                                <w:sz w:val="24"/>
                              </w:rPr>
                              <w:t>学院层面</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176" type="#_x0000_t176" style="position:absolute;left:0pt;margin-left:263.15pt;margin-top:2.55pt;height:25.4pt;width:68.65pt;z-index:251661312;mso-width-relative:page;mso-height-relative:page;" fillcolor="#31859C" filled="t" stroked="t" coordsize="21600,21600" o:gfxdata="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Mqq9wHXAAAACAEAAA8AAAAAAAAA&#10;AQAgAAAAIgAAAGRycy9kb3ducmV2LnhtbFBLAQIUABQAAAAIAIdO4kCmLhK0SwIAAGEEAAAOAAAA&#10;AAAAAAEAIAAAACYBAABkcnMvZTJvRG9jLnhtbFBLBQYAAAAABgAGAFkBAADjBQAAAAA=&#10;">
                <v:fill on="t" focussize="0,0"/>
                <v:stroke color="#000000" miterlimit="8" joinstyle="miter"/>
                <v:imagedata o:title=""/>
                <o:lock v:ext="edit" aspectratio="f"/>
                <v:textbox>
                  <w:txbxContent>
                    <w:p>
                      <w:pPr>
                        <w:jc w:val="center"/>
                        <w:rPr>
                          <w:color w:val="FFFFFF"/>
                          <w:sz w:val="24"/>
                        </w:rPr>
                      </w:pPr>
                      <w:r>
                        <w:rPr>
                          <w:rFonts w:hint="eastAsia"/>
                          <w:b/>
                          <w:bCs/>
                          <w:color w:val="FFFFFF"/>
                          <w:sz w:val="24"/>
                        </w:rPr>
                        <w:t>学院层面</w:t>
                      </w:r>
                    </w:p>
                  </w:txbxContent>
                </v:textbox>
              </v:shape>
            </w:pict>
          </mc:Fallback>
        </mc:AlternateContent>
      </w:r>
      <w:r>
        <w:rPr>
          <w:rFonts w:ascii="仿宋_GB2312" w:eastAsia="仿宋_GB2312" w:hAnsi="仿宋_GB2312" w:cs="仿宋_GB2312" w:hint="eastAsia"/>
          <w:noProof/>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1489710</wp:posOffset>
                </wp:positionH>
                <wp:positionV relativeFrom="paragraph">
                  <wp:posOffset>13335</wp:posOffset>
                </wp:positionV>
                <wp:extent cx="871855" cy="322580"/>
                <wp:effectExtent l="8255" t="8255" r="5715" b="12065"/>
                <wp:wrapNone/>
                <wp:docPr id="11" name="流程图: 可选过程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 cy="322580"/>
                        </a:xfrm>
                        <a:prstGeom prst="flowChartAlternateProcess">
                          <a:avLst/>
                        </a:prstGeom>
                        <a:solidFill>
                          <a:srgbClr val="31859C"/>
                        </a:solidFill>
                        <a:ln w="9525">
                          <a:solidFill>
                            <a:srgbClr val="000000"/>
                          </a:solidFill>
                          <a:miter lim="800000"/>
                        </a:ln>
                        <a:effectLst/>
                      </wps:spPr>
                      <wps:txbx>
                        <w:txbxContent>
                          <w:p w:rsidR="00151547" w:rsidRDefault="00837B86">
                            <w:pPr>
                              <w:jc w:val="center"/>
                              <w:rPr>
                                <w:b/>
                                <w:bCs/>
                                <w:color w:val="FFFFFF"/>
                                <w:sz w:val="24"/>
                              </w:rPr>
                            </w:pPr>
                            <w:r>
                              <w:rPr>
                                <w:rFonts w:hint="eastAsia"/>
                                <w:b/>
                                <w:bCs/>
                                <w:color w:val="FFFFFF"/>
                                <w:sz w:val="24"/>
                              </w:rPr>
                              <w:t>学校层面</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176" type="#_x0000_t176" style="position:absolute;left:0pt;margin-left:117.3pt;margin-top:1.05pt;height:25.4pt;width:68.65pt;z-index:251659264;mso-width-relative:page;mso-height-relative:page;" fillcolor="#31859C" filled="t" stroked="t" coordsize="21600,21600" o:gfxdata="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oOv7rYAAAACAEAAA8AAAAA&#10;AAAAAQAgAAAAIgAAAGRycy9kb3ducmV2LnhtbFBLAQIUABQAAAAIAIdO4kBjQce3TQIAAGEEAAAO&#10;AAAAAAAAAAEAIAAAACcBAABkcnMvZTJvRG9jLnhtbFBLBQYAAAAABgAGAFkBAADmBQAAAAA=&#10;">
                <v:fill on="t" focussize="0,0"/>
                <v:stroke color="#000000" miterlimit="8" joinstyle="miter"/>
                <v:imagedata o:title=""/>
                <o:lock v:ext="edit" aspectratio="f"/>
                <v:textbox>
                  <w:txbxContent>
                    <w:p>
                      <w:pPr>
                        <w:jc w:val="center"/>
                        <w:rPr>
                          <w:b/>
                          <w:bCs/>
                          <w:color w:val="FFFFFF"/>
                          <w:sz w:val="24"/>
                        </w:rPr>
                      </w:pPr>
                      <w:r>
                        <w:rPr>
                          <w:rFonts w:hint="eastAsia"/>
                          <w:b/>
                          <w:bCs/>
                          <w:color w:val="FFFFFF"/>
                          <w:sz w:val="24"/>
                        </w:rPr>
                        <w:t>学校层面</w:t>
                      </w:r>
                    </w:p>
                  </w:txbxContent>
                </v:textbox>
              </v:shape>
            </w:pict>
          </mc:Fallback>
        </mc:AlternateContent>
      </w:r>
    </w:p>
    <w:bookmarkStart w:id="0" w:name="_GoBack"/>
    <w:bookmarkEnd w:id="0"/>
    <w:p w:rsidR="00151547" w:rsidRDefault="00837B86">
      <w:pPr>
        <w:pStyle w:val="a5"/>
        <w:widowControl/>
        <w:spacing w:before="0" w:beforeAutospacing="0" w:after="0" w:afterAutospacing="0" w:line="600" w:lineRule="exact"/>
        <w:ind w:left="362" w:right="362" w:firstLine="562"/>
        <w:rPr>
          <w:rFonts w:ascii="仿宋_GB2312" w:eastAsia="仿宋_GB2312" w:hAnsi="仿宋_GB2312" w:cs="仿宋_GB2312"/>
          <w:color w:val="000000"/>
          <w:sz w:val="32"/>
          <w:szCs w:val="32"/>
        </w:rPr>
      </w:pPr>
      <w:r>
        <w:rPr>
          <w:rFonts w:ascii="仿宋_GB2312" w:eastAsia="仿宋_GB2312" w:hAnsi="仿宋_GB2312" w:cs="仿宋_GB2312" w:hint="eastAsia"/>
          <w:noProof/>
          <w:color w:val="000000"/>
          <w:sz w:val="32"/>
          <w:szCs w:val="32"/>
        </w:rPr>
        <mc:AlternateContent>
          <mc:Choice Requires="wps">
            <w:drawing>
              <wp:anchor distT="0" distB="0" distL="114300" distR="114300" simplePos="0" relativeHeight="251671552" behindDoc="0" locked="0" layoutInCell="1" allowOverlap="1">
                <wp:simplePos x="0" y="0"/>
                <wp:positionH relativeFrom="column">
                  <wp:posOffset>3293745</wp:posOffset>
                </wp:positionH>
                <wp:positionV relativeFrom="paragraph">
                  <wp:posOffset>142240</wp:posOffset>
                </wp:positionV>
                <wp:extent cx="635" cy="170180"/>
                <wp:effectExtent l="12065" t="13335" r="6350" b="6985"/>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18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59.35pt;margin-top:11.2pt;height:13.4pt;width:0.05pt;z-index:251671552;mso-width-relative:page;mso-height-relative:page;" filled="f" stroked="t" coordsize="21600,21600" o:gfxdata="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D+tNdcAAAAJAQAADwAAAAAAAAABACAAAAAiAAAAZHJz&#10;L2Rvd25yZXYueG1sUEsBAhQAFAAAAAgAh07iQHqHO67MAQAAXwMAAA4AAAAAAAAAAQAgAAAAJgEA&#10;AGRycy9lMm9Eb2MueG1sUEsFBgAAAAAGAAYAWQEAAGQFAAAAAA==&#10;">
                <v:fill on="f" focussize="0,0"/>
                <v:stroke color="#000000" joinstyle="round"/>
                <v:imagedata o:title=""/>
                <o:lock v:ext="edit" aspectratio="f"/>
              </v:line>
            </w:pict>
          </mc:Fallback>
        </mc:AlternateContent>
      </w:r>
      <w:r>
        <w:rPr>
          <w:rFonts w:ascii="仿宋_GB2312" w:eastAsia="仿宋_GB2312" w:hAnsi="仿宋_GB2312" w:cs="仿宋_GB2312" w:hint="eastAsia"/>
          <w:noProof/>
          <w:color w:val="000000"/>
          <w:sz w:val="32"/>
          <w:szCs w:val="32"/>
        </w:rPr>
        <mc:AlternateContent>
          <mc:Choice Requires="wps">
            <w:drawing>
              <wp:anchor distT="0" distB="0" distL="114300" distR="114300" simplePos="0" relativeHeight="251672576" behindDoc="0" locked="0" layoutInCell="1" allowOverlap="1">
                <wp:simplePos x="0" y="0"/>
                <wp:positionH relativeFrom="column">
                  <wp:posOffset>4255770</wp:posOffset>
                </wp:positionH>
                <wp:positionV relativeFrom="paragraph">
                  <wp:posOffset>140335</wp:posOffset>
                </wp:positionV>
                <wp:extent cx="635" cy="170180"/>
                <wp:effectExtent l="12065" t="11430" r="6350" b="889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18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335.1pt;margin-top:11.05pt;height:13.4pt;width:0.05pt;z-index:251672576;mso-width-relative:page;mso-height-relative:page;" filled="f" stroked="t" coordsize="21600,21600" o:gfxdata="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lP0UA1wAAAAkBAAAPAAAAAAAAAAEAIAAAACIAAABkcnMv&#10;ZG93bnJldi54bWxQSwECFAAUAAAACACHTuJA9/Z+dcsBAABdAwAADgAAAAAAAAABACAAAAAmAQAA&#10;ZHJzL2Uyb0RvYy54bWxQSwUGAAAAAAYABgBZAQAAYwUAAAAA&#10;">
                <v:fill on="f" focussize="0,0"/>
                <v:stroke color="#000000" joinstyle="round"/>
                <v:imagedata o:title=""/>
                <o:lock v:ext="edit" aspectratio="f"/>
              </v:line>
            </w:pict>
          </mc:Fallback>
        </mc:AlternateContent>
      </w:r>
      <w:r>
        <w:rPr>
          <w:rFonts w:ascii="仿宋_GB2312" w:eastAsia="仿宋_GB2312" w:hAnsi="仿宋_GB2312" w:cs="仿宋_GB2312" w:hint="eastAsia"/>
          <w:noProof/>
          <w:color w:val="000000"/>
          <w:sz w:val="32"/>
          <w:szCs w:val="32"/>
        </w:rPr>
        <mc:AlternateContent>
          <mc:Choice Requires="wps">
            <w:drawing>
              <wp:anchor distT="0" distB="0" distL="114300" distR="114300" simplePos="0" relativeHeight="251668480" behindDoc="0" locked="0" layoutInCell="1" allowOverlap="1">
                <wp:simplePos x="0" y="0"/>
                <wp:positionH relativeFrom="column">
                  <wp:posOffset>2401570</wp:posOffset>
                </wp:positionH>
                <wp:positionV relativeFrom="paragraph">
                  <wp:posOffset>140335</wp:posOffset>
                </wp:positionV>
                <wp:extent cx="635" cy="170180"/>
                <wp:effectExtent l="5715" t="11430" r="12700" b="889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18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89.1pt;margin-top:11.05pt;height:13.4pt;width:0.05pt;z-index:251668480;mso-width-relative:page;mso-height-relative:page;" filled="f" stroked="t" coordsize="21600,21600" o:gfxdata="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yyQPL1wAAAAkBAAAPAAAAAAAAAAEAIAAAACIAAABkcnMv&#10;ZG93bnJldi54bWxQSwECFAAUAAAACACHTuJACvinvMsBAABdAwAADgAAAAAAAAABACAAAAAmAQAA&#10;ZHJzL2Uyb0RvYy54bWxQSwUGAAAAAAYABgBZAQAAYwUAAAAA&#10;">
                <v:fill on="f" focussize="0,0"/>
                <v:stroke color="#000000" joinstyle="round"/>
                <v:imagedata o:title=""/>
                <o:lock v:ext="edit" aspectratio="f"/>
              </v:line>
            </w:pict>
          </mc:Fallback>
        </mc:AlternateContent>
      </w:r>
      <w:r>
        <w:rPr>
          <w:rFonts w:ascii="仿宋_GB2312" w:eastAsia="仿宋_GB2312" w:hAnsi="仿宋_GB2312" w:cs="仿宋_GB2312" w:hint="eastAsia"/>
          <w:noProof/>
          <w:color w:val="000000"/>
          <w:sz w:val="32"/>
          <w:szCs w:val="32"/>
        </w:rPr>
        <mc:AlternateContent>
          <mc:Choice Requires="wps">
            <w:drawing>
              <wp:anchor distT="0" distB="0" distL="114300" distR="114300" simplePos="0" relativeHeight="251667456" behindDoc="0" locked="0" layoutInCell="1" allowOverlap="1">
                <wp:simplePos x="0" y="0"/>
                <wp:positionH relativeFrom="column">
                  <wp:posOffset>1439545</wp:posOffset>
                </wp:positionH>
                <wp:positionV relativeFrom="paragraph">
                  <wp:posOffset>133985</wp:posOffset>
                </wp:positionV>
                <wp:extent cx="635" cy="170180"/>
                <wp:effectExtent l="5715" t="5080" r="12700" b="571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18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13.35pt;margin-top:10.55pt;height:13.4pt;width:0.05pt;z-index:251667456;mso-width-relative:page;mso-height-relative:page;" filled="f" stroked="t" coordsize="21600,21600" o:gfxdata="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9Tu5P1wAAAAkBAAAPAAAAAAAAAAEAIAAAACIAAABkcnMv&#10;ZG93bnJldi54bWxQSwECFAAUAAAACACHTuJAl7JGVMsBAABdAwAADgAAAAAAAAABACAAAAAmAQAA&#10;ZHJzL2Uyb0RvYy54bWxQSwUGAAAAAAYABgBZAQAAYwUAAAAA&#10;">
                <v:fill on="f" focussize="0,0"/>
                <v:stroke color="#000000" joinstyle="round"/>
                <v:imagedata o:title=""/>
                <o:lock v:ext="edit" aspectratio="f"/>
              </v:line>
            </w:pict>
          </mc:Fallback>
        </mc:AlternateContent>
      </w:r>
      <w:r>
        <w:rPr>
          <w:rFonts w:ascii="仿宋_GB2312" w:eastAsia="仿宋_GB2312" w:hAnsi="仿宋_GB2312" w:cs="仿宋_GB2312" w:hint="eastAsia"/>
          <w:noProof/>
          <w:color w:val="000000"/>
          <w:sz w:val="32"/>
          <w:szCs w:val="32"/>
        </w:rPr>
        <mc:AlternateContent>
          <mc:Choice Requires="wps">
            <w:drawing>
              <wp:anchor distT="0" distB="0" distL="114300" distR="114300" simplePos="0" relativeHeight="251663360" behindDoc="0" locked="0" layoutInCell="1" allowOverlap="1">
                <wp:simplePos x="0" y="0"/>
                <wp:positionH relativeFrom="column">
                  <wp:posOffset>2971165</wp:posOffset>
                </wp:positionH>
                <wp:positionV relativeFrom="paragraph">
                  <wp:posOffset>317500</wp:posOffset>
                </wp:positionV>
                <wp:extent cx="640080" cy="924560"/>
                <wp:effectExtent l="13335" t="7620" r="13335" b="10795"/>
                <wp:wrapNone/>
                <wp:docPr id="6" name="流程图: 可选过程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924560"/>
                        </a:xfrm>
                        <a:prstGeom prst="flowChartAlternateProcess">
                          <a:avLst/>
                        </a:prstGeom>
                        <a:solidFill>
                          <a:srgbClr val="31859C"/>
                        </a:solidFill>
                        <a:ln w="9525">
                          <a:solidFill>
                            <a:srgbClr val="000000"/>
                          </a:solidFill>
                          <a:miter lim="800000"/>
                        </a:ln>
                        <a:effectLst/>
                      </wps:spPr>
                      <wps:txbx>
                        <w:txbxContent>
                          <w:p w:rsidR="00151547" w:rsidRDefault="00837B86">
                            <w:pPr>
                              <w:spacing w:line="400" w:lineRule="exact"/>
                              <w:rPr>
                                <w:b/>
                                <w:bCs/>
                                <w:color w:val="FFFFFF"/>
                                <w:szCs w:val="21"/>
                              </w:rPr>
                            </w:pPr>
                            <w:r>
                              <w:rPr>
                                <w:rFonts w:hint="eastAsia"/>
                                <w:b/>
                                <w:bCs/>
                                <w:color w:val="FFFFFF"/>
                                <w:szCs w:val="21"/>
                              </w:rPr>
                              <w:t>教学云平台自建课程</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176" type="#_x0000_t176" style="position:absolute;left:0pt;margin-left:233.95pt;margin-top:25pt;height:72.8pt;width:50.4pt;z-index:251663360;mso-width-relative:page;mso-height-relative:page;" fillcolor="#31859C" filled="t" stroked="t" coordsize="21600,21600" o:gfxdata="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qFt+12AAAAAoBAAAPAAAAAAAA&#10;AAEAIAAAACIAAABkcnMvZG93bnJldi54bWxQSwECFAAUAAAACACHTuJAl7avSEsCAABfBAAADgAA&#10;AAAAAAABACAAAAAnAQAAZHJzL2Uyb0RvYy54bWxQSwUGAAAAAAYABgBZAQAA5AUAAAAA&#10;">
                <v:fill on="t" focussize="0,0"/>
                <v:stroke color="#000000" miterlimit="8" joinstyle="miter"/>
                <v:imagedata o:title=""/>
                <o:lock v:ext="edit" aspectratio="f"/>
                <v:textbox>
                  <w:txbxContent>
                    <w:p>
                      <w:pPr>
                        <w:spacing w:line="400" w:lineRule="exact"/>
                        <w:rPr>
                          <w:b/>
                          <w:bCs/>
                          <w:color w:val="FFFFFF"/>
                          <w:szCs w:val="21"/>
                        </w:rPr>
                      </w:pPr>
                      <w:r>
                        <w:rPr>
                          <w:rFonts w:hint="eastAsia"/>
                          <w:b/>
                          <w:bCs/>
                          <w:color w:val="FFFFFF"/>
                          <w:szCs w:val="21"/>
                        </w:rPr>
                        <w:t>教学云平台自建课程</w:t>
                      </w:r>
                    </w:p>
                  </w:txbxContent>
                </v:textbox>
              </v:shape>
            </w:pict>
          </mc:Fallback>
        </mc:AlternateContent>
      </w:r>
      <w:r>
        <w:rPr>
          <w:rFonts w:ascii="仿宋_GB2312" w:eastAsia="仿宋_GB2312" w:hAnsi="仿宋_GB2312" w:cs="仿宋_GB2312" w:hint="eastAsia"/>
          <w:noProof/>
          <w:color w:val="000000"/>
          <w:sz w:val="32"/>
          <w:szCs w:val="32"/>
        </w:rPr>
        <mc:AlternateContent>
          <mc:Choice Requires="wps">
            <w:drawing>
              <wp:anchor distT="0" distB="0" distL="114300" distR="114300" simplePos="0" relativeHeight="251665408" behindDoc="0" locked="0" layoutInCell="1" allowOverlap="1">
                <wp:simplePos x="0" y="0"/>
                <wp:positionH relativeFrom="column">
                  <wp:posOffset>2085975</wp:posOffset>
                </wp:positionH>
                <wp:positionV relativeFrom="paragraph">
                  <wp:posOffset>316865</wp:posOffset>
                </wp:positionV>
                <wp:extent cx="640715" cy="924560"/>
                <wp:effectExtent l="13970" t="6985" r="12065" b="11430"/>
                <wp:wrapNone/>
                <wp:docPr id="5" name="流程图: 可选过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924560"/>
                        </a:xfrm>
                        <a:prstGeom prst="flowChartAlternateProcess">
                          <a:avLst/>
                        </a:prstGeom>
                        <a:solidFill>
                          <a:srgbClr val="31859C"/>
                        </a:solidFill>
                        <a:ln w="9525">
                          <a:solidFill>
                            <a:srgbClr val="000000"/>
                          </a:solidFill>
                          <a:miter lim="800000"/>
                        </a:ln>
                        <a:effectLst/>
                      </wps:spPr>
                      <wps:txbx>
                        <w:txbxContent>
                          <w:p w:rsidR="00151547" w:rsidRDefault="00837B86">
                            <w:pPr>
                              <w:spacing w:line="400" w:lineRule="exact"/>
                              <w:jc w:val="center"/>
                              <w:rPr>
                                <w:b/>
                                <w:bCs/>
                                <w:color w:val="FFFFFF"/>
                                <w:sz w:val="24"/>
                              </w:rPr>
                            </w:pPr>
                            <w:r>
                              <w:rPr>
                                <w:rFonts w:hint="eastAsia"/>
                                <w:b/>
                                <w:bCs/>
                                <w:color w:val="FFFFFF"/>
                                <w:sz w:val="24"/>
                              </w:rPr>
                              <w:t>线下讲座报告</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176" type="#_x0000_t176" style="position:absolute;left:0pt;margin-left:164.25pt;margin-top:24.95pt;height:72.8pt;width:50.45pt;z-index:251665408;mso-width-relative:page;mso-height-relative:page;" fillcolor="#31859C" filled="t" stroked="t" coordsize="21600,21600" o:gfxdata="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Ot8MfdkAAAAKAQAADwAAAAAA&#10;AAABACAAAAAiAAAAZHJzL2Rvd25yZXYueG1sUEsBAhQAFAAAAAgAh07iQHp7jP9LAgAAXwQAAA4A&#10;AAAAAAAAAQAgAAAAKAEAAGRycy9lMm9Eb2MueG1sUEsFBgAAAAAGAAYAWQEAAOUFAAAAAA==&#10;">
                <v:fill on="t" focussize="0,0"/>
                <v:stroke color="#000000" miterlimit="8" joinstyle="miter"/>
                <v:imagedata o:title=""/>
                <o:lock v:ext="edit" aspectratio="f"/>
                <v:textbox>
                  <w:txbxContent>
                    <w:p>
                      <w:pPr>
                        <w:spacing w:line="400" w:lineRule="exact"/>
                        <w:jc w:val="center"/>
                        <w:rPr>
                          <w:b/>
                          <w:bCs/>
                          <w:color w:val="FFFFFF"/>
                          <w:sz w:val="24"/>
                        </w:rPr>
                      </w:pPr>
                      <w:r>
                        <w:rPr>
                          <w:rFonts w:hint="eastAsia"/>
                          <w:b/>
                          <w:bCs/>
                          <w:color w:val="FFFFFF"/>
                          <w:sz w:val="24"/>
                        </w:rPr>
                        <w:t>线下讲座报告</w:t>
                      </w:r>
                    </w:p>
                  </w:txbxContent>
                </v:textbox>
              </v:shape>
            </w:pict>
          </mc:Fallback>
        </mc:AlternateContent>
      </w:r>
      <w:r>
        <w:rPr>
          <w:rFonts w:ascii="仿宋_GB2312" w:eastAsia="仿宋_GB2312" w:hAnsi="仿宋_GB2312" w:cs="仿宋_GB2312" w:hint="eastAsia"/>
          <w:noProof/>
          <w:color w:val="000000"/>
          <w:sz w:val="32"/>
          <w:szCs w:val="32"/>
        </w:rPr>
        <mc:AlternateContent>
          <mc:Choice Requires="wps">
            <w:drawing>
              <wp:anchor distT="0" distB="0" distL="114300" distR="114300" simplePos="0" relativeHeight="251666432" behindDoc="0" locked="0" layoutInCell="1" allowOverlap="1">
                <wp:simplePos x="0" y="0"/>
                <wp:positionH relativeFrom="column">
                  <wp:posOffset>1437005</wp:posOffset>
                </wp:positionH>
                <wp:positionV relativeFrom="paragraph">
                  <wp:posOffset>137795</wp:posOffset>
                </wp:positionV>
                <wp:extent cx="966470" cy="635"/>
                <wp:effectExtent l="12700" t="8890" r="11430" b="952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635"/>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13.15pt;margin-top:10.85pt;height:0.05pt;width:76.1pt;z-index:251666432;mso-width-relative:page;mso-height-relative:page;" filled="f" stroked="t" coordsize="21600,21600" o:gfxdata="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dYJ0bXAAAACQEAAA8AAAAAAAAAAQAgAAAAIgAAAGRycy9k&#10;b3ducmV2LnhtbFBLAQIUABQAAAAIAIdO4kD+WvOIygEAAF0DAAAOAAAAAAAAAAEAIAAAACYBAABk&#10;cnMvZTJvRG9jLnhtbFBLBQYAAAAABgAGAFkBAABiBQAAAAA=&#10;">
                <v:fill on="f" focussize="0,0"/>
                <v:stroke color="#000000" joinstyle="round"/>
                <v:imagedata o:title=""/>
                <o:lock v:ext="edit" aspectratio="f"/>
              </v:line>
            </w:pict>
          </mc:Fallback>
        </mc:AlternateContent>
      </w:r>
      <w:r>
        <w:rPr>
          <w:rFonts w:ascii="仿宋_GB2312" w:eastAsia="仿宋_GB2312" w:hAnsi="仿宋_GB2312" w:cs="仿宋_GB2312" w:hint="eastAsia"/>
          <w:noProof/>
          <w:color w:val="000000"/>
          <w:sz w:val="32"/>
          <w:szCs w:val="32"/>
        </w:rPr>
        <mc:AlternateContent>
          <mc:Choice Requires="wps">
            <w:drawing>
              <wp:anchor distT="0" distB="0" distL="114300" distR="114300" simplePos="0" relativeHeight="251664384" behindDoc="0" locked="0" layoutInCell="1" allowOverlap="1">
                <wp:simplePos x="0" y="0"/>
                <wp:positionH relativeFrom="column">
                  <wp:posOffset>3929380</wp:posOffset>
                </wp:positionH>
                <wp:positionV relativeFrom="paragraph">
                  <wp:posOffset>309245</wp:posOffset>
                </wp:positionV>
                <wp:extent cx="640715" cy="924560"/>
                <wp:effectExtent l="9525" t="8890" r="6985" b="9525"/>
                <wp:wrapNone/>
                <wp:docPr id="3" name="流程图: 可选过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924560"/>
                        </a:xfrm>
                        <a:prstGeom prst="flowChartAlternateProcess">
                          <a:avLst/>
                        </a:prstGeom>
                        <a:solidFill>
                          <a:srgbClr val="31859C"/>
                        </a:solidFill>
                        <a:ln w="9525">
                          <a:solidFill>
                            <a:srgbClr val="000000"/>
                          </a:solidFill>
                          <a:miter lim="800000"/>
                        </a:ln>
                        <a:effectLst/>
                      </wps:spPr>
                      <wps:txbx>
                        <w:txbxContent>
                          <w:p w:rsidR="00151547" w:rsidRDefault="00837B86">
                            <w:pPr>
                              <w:spacing w:line="400" w:lineRule="exact"/>
                              <w:jc w:val="center"/>
                              <w:rPr>
                                <w:b/>
                                <w:bCs/>
                                <w:color w:val="FFFFFF"/>
                                <w:sz w:val="24"/>
                              </w:rPr>
                            </w:pPr>
                            <w:r>
                              <w:rPr>
                                <w:rFonts w:hint="eastAsia"/>
                                <w:b/>
                                <w:bCs/>
                                <w:color w:val="FFFFFF"/>
                                <w:sz w:val="24"/>
                              </w:rPr>
                              <w:t>线下</w:t>
                            </w:r>
                          </w:p>
                          <w:p w:rsidR="00151547" w:rsidRDefault="00837B86">
                            <w:pPr>
                              <w:spacing w:line="400" w:lineRule="exact"/>
                              <w:jc w:val="center"/>
                              <w:rPr>
                                <w:b/>
                                <w:bCs/>
                                <w:color w:val="FFFFFF"/>
                                <w:sz w:val="24"/>
                              </w:rPr>
                            </w:pPr>
                            <w:r>
                              <w:rPr>
                                <w:rFonts w:hint="eastAsia"/>
                                <w:b/>
                                <w:bCs/>
                                <w:color w:val="FFFFFF"/>
                                <w:sz w:val="24"/>
                              </w:rPr>
                              <w:t>教学实践</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176" type="#_x0000_t176" style="position:absolute;left:0pt;margin-left:309.4pt;margin-top:24.35pt;height:72.8pt;width:50.45pt;z-index:251664384;mso-width-relative:page;mso-height-relative:page;" fillcolor="#31859C" filled="t" stroked="t" coordsize="21600,21600" o:gfxdata="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GRKShnZAAAACgEAAA8AAAAA&#10;AAAAAQAgAAAAIgAAAGRycy9kb3ducmV2LnhtbFBLAQIUABQAAAAIAIdO4kCtW+V2TAIAAF8EAAAO&#10;AAAAAAAAAAEAIAAAACgBAABkcnMvZTJvRG9jLnhtbFBLBQYAAAAABgAGAFkBAADmBQAAAAA=&#10;">
                <v:fill on="t" focussize="0,0"/>
                <v:stroke color="#000000" miterlimit="8" joinstyle="miter"/>
                <v:imagedata o:title=""/>
                <o:lock v:ext="edit" aspectratio="f"/>
                <v:textbox>
                  <w:txbxContent>
                    <w:p>
                      <w:pPr>
                        <w:spacing w:line="400" w:lineRule="exact"/>
                        <w:jc w:val="center"/>
                        <w:rPr>
                          <w:b/>
                          <w:bCs/>
                          <w:color w:val="FFFFFF"/>
                          <w:sz w:val="24"/>
                        </w:rPr>
                      </w:pPr>
                      <w:r>
                        <w:rPr>
                          <w:rFonts w:hint="eastAsia"/>
                          <w:b/>
                          <w:bCs/>
                          <w:color w:val="FFFFFF"/>
                          <w:sz w:val="24"/>
                        </w:rPr>
                        <w:t>线下</w:t>
                      </w:r>
                    </w:p>
                    <w:p>
                      <w:pPr>
                        <w:spacing w:line="400" w:lineRule="exact"/>
                        <w:jc w:val="center"/>
                        <w:rPr>
                          <w:b/>
                          <w:bCs/>
                          <w:color w:val="FFFFFF"/>
                          <w:sz w:val="24"/>
                        </w:rPr>
                      </w:pPr>
                      <w:r>
                        <w:rPr>
                          <w:rFonts w:hint="eastAsia"/>
                          <w:b/>
                          <w:bCs/>
                          <w:color w:val="FFFFFF"/>
                          <w:sz w:val="24"/>
                        </w:rPr>
                        <w:t>教学实践</w:t>
                      </w:r>
                    </w:p>
                  </w:txbxContent>
                </v:textbox>
              </v:shape>
            </w:pict>
          </mc:Fallback>
        </mc:AlternateContent>
      </w:r>
      <w:r>
        <w:rPr>
          <w:rFonts w:ascii="仿宋_GB2312" w:eastAsia="仿宋_GB2312" w:hAnsi="仿宋_GB2312" w:cs="仿宋_GB2312" w:hint="eastAsia"/>
          <w:noProof/>
          <w:color w:val="000000"/>
          <w:sz w:val="32"/>
          <w:szCs w:val="32"/>
        </w:rPr>
        <mc:AlternateContent>
          <mc:Choice Requires="wps">
            <w:drawing>
              <wp:anchor distT="0" distB="0" distL="114300" distR="114300" simplePos="0" relativeHeight="251670528" behindDoc="0" locked="0" layoutInCell="1" allowOverlap="1">
                <wp:simplePos x="0" y="0"/>
                <wp:positionH relativeFrom="column">
                  <wp:posOffset>3291205</wp:posOffset>
                </wp:positionH>
                <wp:positionV relativeFrom="paragraph">
                  <wp:posOffset>137795</wp:posOffset>
                </wp:positionV>
                <wp:extent cx="966470" cy="635"/>
                <wp:effectExtent l="9525" t="8890" r="5080"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635"/>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59.15pt;margin-top:10.85pt;height:0.05pt;width:76.1pt;z-index:251670528;mso-width-relative:page;mso-height-relative:page;" filled="f" stroked="t" coordsize="21600,21600" o:gfxdata="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V6V+g2AAAAAkBAAAPAAAAAAAAAAEAIAAAACIAAABkcnMv&#10;ZG93bnJldi54bWxQSwECFAAUAAAACACHTuJAM3a2UcoBAABdAwAADgAAAAAAAAABACAAAAAnAQAA&#10;ZHJzL2Uyb0RvYy54bWxQSwUGAAAAAAYABgBZAQAAYwUAAAAA&#10;">
                <v:fill on="f" focussize="0,0"/>
                <v:stroke color="#000000" joinstyle="round"/>
                <v:imagedata o:title=""/>
                <o:lock v:ext="edit" aspectratio="f"/>
              </v:line>
            </w:pict>
          </mc:Fallback>
        </mc:AlternateContent>
      </w:r>
      <w:r>
        <w:rPr>
          <w:rFonts w:ascii="仿宋_GB2312" w:eastAsia="仿宋_GB2312" w:hAnsi="仿宋_GB2312" w:cs="仿宋_GB2312" w:hint="eastAsia"/>
          <w:noProof/>
          <w:color w:val="000000"/>
          <w:sz w:val="32"/>
          <w:szCs w:val="32"/>
        </w:rPr>
        <mc:AlternateContent>
          <mc:Choice Requires="wps">
            <w:drawing>
              <wp:anchor distT="0" distB="0" distL="114300" distR="114300" simplePos="0" relativeHeight="251662336" behindDoc="0" locked="0" layoutInCell="1" allowOverlap="1">
                <wp:simplePos x="0" y="0"/>
                <wp:positionH relativeFrom="column">
                  <wp:posOffset>1121410</wp:posOffset>
                </wp:positionH>
                <wp:positionV relativeFrom="paragraph">
                  <wp:posOffset>315595</wp:posOffset>
                </wp:positionV>
                <wp:extent cx="640715" cy="924560"/>
                <wp:effectExtent l="11430" t="5715" r="5080" b="12700"/>
                <wp:wrapNone/>
                <wp:docPr id="1" name="流程图: 可选过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924560"/>
                        </a:xfrm>
                        <a:prstGeom prst="flowChartAlternateProcess">
                          <a:avLst/>
                        </a:prstGeom>
                        <a:solidFill>
                          <a:srgbClr val="31859C"/>
                        </a:solidFill>
                        <a:ln w="9525">
                          <a:solidFill>
                            <a:srgbClr val="000000"/>
                          </a:solidFill>
                          <a:miter lim="800000"/>
                        </a:ln>
                        <a:effectLst/>
                      </wps:spPr>
                      <wps:txbx>
                        <w:txbxContent>
                          <w:p w:rsidR="00151547" w:rsidRDefault="00837B86">
                            <w:pPr>
                              <w:spacing w:line="400" w:lineRule="exact"/>
                              <w:jc w:val="center"/>
                              <w:rPr>
                                <w:b/>
                                <w:bCs/>
                                <w:color w:val="FFFFFF"/>
                                <w:sz w:val="24"/>
                              </w:rPr>
                            </w:pPr>
                            <w:r>
                              <w:rPr>
                                <w:rFonts w:hint="eastAsia"/>
                                <w:b/>
                                <w:bCs/>
                                <w:color w:val="FFFFFF"/>
                                <w:sz w:val="24"/>
                              </w:rPr>
                              <w:t>在线开放课程</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176" type="#_x0000_t176" style="position:absolute;left:0pt;margin-left:88.3pt;margin-top:24.85pt;height:72.8pt;width:50.45pt;z-index:251662336;mso-width-relative:page;mso-height-relative:page;" fillcolor="#31859C" filled="t" stroked="t" coordsize="21600,21600" o:gfxdata="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0/ohndgAAAAKAQAADwAAAAAA&#10;AAABACAAAAAiAAAAZHJzL2Rvd25yZXYueG1sUEsBAhQAFAAAAAgAh07iQOC7PQ5MAgAAXwQAAA4A&#10;AAAAAAAAAQAgAAAAJwEAAGRycy9lMm9Eb2MueG1sUEsFBgAAAAAGAAYAWQEAAOUFAAAAAA==&#10;">
                <v:fill on="t" focussize="0,0"/>
                <v:stroke color="#000000" miterlimit="8" joinstyle="miter"/>
                <v:imagedata o:title=""/>
                <o:lock v:ext="edit" aspectratio="f"/>
                <v:textbox>
                  <w:txbxContent>
                    <w:p>
                      <w:pPr>
                        <w:spacing w:line="400" w:lineRule="exact"/>
                        <w:jc w:val="center"/>
                        <w:rPr>
                          <w:b/>
                          <w:bCs/>
                          <w:color w:val="FFFFFF"/>
                          <w:sz w:val="24"/>
                        </w:rPr>
                      </w:pPr>
                      <w:r>
                        <w:rPr>
                          <w:rFonts w:hint="eastAsia"/>
                          <w:b/>
                          <w:bCs/>
                          <w:color w:val="FFFFFF"/>
                          <w:sz w:val="24"/>
                        </w:rPr>
                        <w:t>在线开放课程</w:t>
                      </w:r>
                    </w:p>
                  </w:txbxContent>
                </v:textbox>
              </v:shape>
            </w:pict>
          </mc:Fallback>
        </mc:AlternateContent>
      </w:r>
    </w:p>
    <w:p w:rsidR="00151547" w:rsidRDefault="00151547">
      <w:pPr>
        <w:pStyle w:val="a5"/>
        <w:widowControl/>
        <w:spacing w:before="0" w:beforeAutospacing="0" w:after="0" w:afterAutospacing="0" w:line="600" w:lineRule="exact"/>
        <w:ind w:left="362" w:right="362" w:firstLine="562"/>
        <w:rPr>
          <w:rFonts w:ascii="仿宋_GB2312" w:eastAsia="仿宋_GB2312" w:hAnsi="仿宋_GB2312" w:cs="仿宋_GB2312"/>
          <w:color w:val="000000"/>
          <w:sz w:val="32"/>
          <w:szCs w:val="32"/>
        </w:rPr>
      </w:pPr>
    </w:p>
    <w:p w:rsidR="00151547" w:rsidRDefault="00151547">
      <w:pPr>
        <w:pStyle w:val="a5"/>
        <w:widowControl/>
        <w:spacing w:before="0" w:beforeAutospacing="0" w:after="0" w:afterAutospacing="0" w:line="600" w:lineRule="exact"/>
        <w:ind w:left="362" w:right="362" w:firstLine="562"/>
        <w:rPr>
          <w:rFonts w:ascii="仿宋_GB2312" w:eastAsia="仿宋_GB2312" w:hAnsi="仿宋_GB2312" w:cs="仿宋_GB2312"/>
          <w:color w:val="000000"/>
          <w:sz w:val="32"/>
          <w:szCs w:val="32"/>
        </w:rPr>
      </w:pPr>
    </w:p>
    <w:p w:rsidR="00151547" w:rsidRDefault="00151547">
      <w:pPr>
        <w:pStyle w:val="a5"/>
        <w:widowControl/>
        <w:spacing w:before="0" w:beforeAutospacing="0" w:after="0" w:afterAutospacing="0" w:line="600" w:lineRule="exact"/>
        <w:ind w:firstLineChars="200" w:firstLine="643"/>
        <w:jc w:val="both"/>
        <w:rPr>
          <w:rFonts w:ascii="仿宋_GB2312" w:eastAsia="仿宋_GB2312" w:hAnsi="仿宋_GB2312" w:cs="仿宋_GB2312"/>
          <w:b/>
          <w:bCs/>
          <w:color w:val="000000"/>
          <w:sz w:val="32"/>
          <w:szCs w:val="32"/>
        </w:rPr>
      </w:pPr>
    </w:p>
    <w:p w:rsidR="00151547" w:rsidRDefault="00151547">
      <w:pPr>
        <w:pStyle w:val="a5"/>
        <w:widowControl/>
        <w:spacing w:before="0" w:beforeAutospacing="0" w:after="0" w:afterAutospacing="0" w:line="600" w:lineRule="exact"/>
        <w:ind w:firstLineChars="200" w:firstLine="643"/>
        <w:jc w:val="both"/>
        <w:rPr>
          <w:rFonts w:ascii="仿宋_GB2312" w:eastAsia="仿宋_GB2312" w:hAnsi="仿宋_GB2312" w:cs="仿宋_GB2312"/>
          <w:b/>
          <w:bCs/>
          <w:color w:val="000000"/>
          <w:sz w:val="32"/>
          <w:szCs w:val="32"/>
        </w:rPr>
      </w:pPr>
    </w:p>
    <w:p w:rsidR="00CD423B" w:rsidRDefault="00CD423B">
      <w:pPr>
        <w:pStyle w:val="a5"/>
        <w:widowControl/>
        <w:spacing w:before="0" w:beforeAutospacing="0" w:after="0" w:afterAutospacing="0" w:line="600" w:lineRule="exact"/>
        <w:ind w:firstLineChars="200" w:firstLine="643"/>
        <w:jc w:val="both"/>
        <w:rPr>
          <w:rFonts w:ascii="仿宋_GB2312" w:eastAsia="仿宋_GB2312" w:hAnsi="仿宋_GB2312" w:cs="仿宋_GB2312"/>
          <w:b/>
          <w:bCs/>
          <w:color w:val="000000"/>
          <w:sz w:val="32"/>
          <w:szCs w:val="32"/>
        </w:rPr>
      </w:pPr>
    </w:p>
    <w:p w:rsidR="00151547" w:rsidRDefault="00837B86">
      <w:pPr>
        <w:pStyle w:val="a5"/>
        <w:widowControl/>
        <w:spacing w:before="0" w:beforeAutospacing="0" w:after="0" w:afterAutospacing="0" w:line="600" w:lineRule="exact"/>
        <w:ind w:firstLineChars="200" w:firstLine="643"/>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lastRenderedPageBreak/>
        <w:t>模块构成：</w:t>
      </w:r>
    </w:p>
    <w:p w:rsidR="00151547" w:rsidRDefault="00837B86">
      <w:pPr>
        <w:pStyle w:val="a5"/>
        <w:widowControl/>
        <w:spacing w:before="0" w:beforeAutospacing="0" w:after="0" w:afterAutospacing="0"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①选修模块一为教务处</w:t>
      </w:r>
      <w:proofErr w:type="gramStart"/>
      <w:r>
        <w:rPr>
          <w:rFonts w:ascii="仿宋_GB2312" w:eastAsia="仿宋_GB2312" w:hAnsi="仿宋_GB2312" w:cs="仿宋_GB2312" w:hint="eastAsia"/>
          <w:color w:val="000000"/>
          <w:sz w:val="32"/>
          <w:szCs w:val="32"/>
        </w:rPr>
        <w:t>从超星尔雅</w:t>
      </w:r>
      <w:proofErr w:type="gramEnd"/>
      <w:r>
        <w:rPr>
          <w:rFonts w:ascii="仿宋_GB2312" w:eastAsia="仿宋_GB2312" w:hAnsi="仿宋_GB2312" w:cs="仿宋_GB2312" w:hint="eastAsia"/>
          <w:color w:val="000000"/>
          <w:sz w:val="32"/>
          <w:szCs w:val="32"/>
        </w:rPr>
        <w:t>引入的</w:t>
      </w:r>
      <w:r>
        <w:rPr>
          <w:rFonts w:ascii="仿宋_GB2312" w:eastAsia="仿宋_GB2312" w:hAnsi="仿宋_GB2312" w:cs="仿宋_GB2312" w:hint="eastAsia"/>
          <w:color w:val="000000"/>
          <w:sz w:val="32"/>
          <w:szCs w:val="32"/>
        </w:rPr>
        <w:t>486</w:t>
      </w:r>
      <w:r>
        <w:rPr>
          <w:rFonts w:ascii="仿宋_GB2312" w:eastAsia="仿宋_GB2312" w:hAnsi="仿宋_GB2312" w:cs="仿宋_GB2312" w:hint="eastAsia"/>
          <w:color w:val="000000"/>
          <w:sz w:val="32"/>
          <w:szCs w:val="32"/>
        </w:rPr>
        <w:t>门在线开放课程（课程说明与学习方法见附件</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w:t>
      </w:r>
    </w:p>
    <w:p w:rsidR="00151547" w:rsidRDefault="00837B86">
      <w:pPr>
        <w:pStyle w:val="a5"/>
        <w:widowControl/>
        <w:spacing w:before="0" w:beforeAutospacing="0" w:after="0" w:afterAutospacing="0"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②选修模块二为各学院组织专任教师通过学校“教学云平台”自主建立的课程资源（课程说明与学习方法见附件</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w:t>
      </w:r>
    </w:p>
    <w:p w:rsidR="00151547" w:rsidRDefault="00837B86">
      <w:pPr>
        <w:pStyle w:val="a5"/>
        <w:widowControl/>
        <w:spacing w:before="0" w:beforeAutospacing="0" w:after="0" w:afterAutospacing="0"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③选修模块三为学校和学院结合本次个性化培养</w:t>
      </w:r>
      <w:proofErr w:type="gramStart"/>
      <w:r>
        <w:rPr>
          <w:rFonts w:ascii="仿宋_GB2312" w:eastAsia="仿宋_GB2312" w:hAnsi="仿宋_GB2312" w:cs="仿宋_GB2312" w:hint="eastAsia"/>
          <w:color w:val="000000"/>
          <w:sz w:val="32"/>
          <w:szCs w:val="32"/>
        </w:rPr>
        <w:t>周主题</w:t>
      </w:r>
      <w:proofErr w:type="gramEnd"/>
      <w:r>
        <w:rPr>
          <w:rFonts w:ascii="仿宋_GB2312" w:eastAsia="仿宋_GB2312" w:hAnsi="仿宋_GB2312" w:cs="仿宋_GB2312" w:hint="eastAsia"/>
          <w:color w:val="000000"/>
          <w:sz w:val="32"/>
          <w:szCs w:val="32"/>
        </w:rPr>
        <w:t>及学科专业特点，组织开设的线下课程及活动。</w:t>
      </w:r>
    </w:p>
    <w:p w:rsidR="00151547" w:rsidRDefault="00837B86">
      <w:pPr>
        <w:pStyle w:val="a5"/>
        <w:widowControl/>
        <w:spacing w:before="0" w:beforeAutospacing="0" w:after="0" w:afterAutospacing="0" w:line="600" w:lineRule="exact"/>
        <w:ind w:firstLineChars="200" w:firstLine="643"/>
        <w:jc w:val="both"/>
        <w:rPr>
          <w:rFonts w:ascii="仿宋_GB2312" w:eastAsia="仿宋_GB2312" w:hAnsi="仿宋_GB2312" w:cs="仿宋_GB2312"/>
          <w:color w:val="000000"/>
          <w:sz w:val="32"/>
          <w:szCs w:val="32"/>
        </w:rPr>
      </w:pPr>
      <w:r>
        <w:rPr>
          <w:rStyle w:val="a6"/>
          <w:rFonts w:ascii="仿宋_GB2312" w:eastAsia="仿宋_GB2312" w:hAnsi="仿宋_GB2312" w:cs="仿宋_GB2312" w:hint="eastAsia"/>
          <w:color w:val="000000"/>
          <w:sz w:val="32"/>
          <w:szCs w:val="32"/>
        </w:rPr>
        <w:t>（四）打造混合式课程矩阵</w:t>
      </w:r>
    </w:p>
    <w:p w:rsidR="00151547" w:rsidRDefault="00837B86">
      <w:pPr>
        <w:pStyle w:val="a5"/>
        <w:widowControl/>
        <w:spacing w:before="0" w:beforeAutospacing="0" w:after="0" w:afterAutospacing="0"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各学院要以个性化培养</w:t>
      </w:r>
      <w:proofErr w:type="gramStart"/>
      <w:r>
        <w:rPr>
          <w:rFonts w:ascii="仿宋_GB2312" w:eastAsia="仿宋_GB2312" w:hAnsi="仿宋_GB2312" w:cs="仿宋_GB2312" w:hint="eastAsia"/>
          <w:color w:val="000000"/>
          <w:sz w:val="32"/>
          <w:szCs w:val="32"/>
        </w:rPr>
        <w:t>周主题</w:t>
      </w:r>
      <w:proofErr w:type="gramEnd"/>
      <w:r>
        <w:rPr>
          <w:rFonts w:ascii="仿宋_GB2312" w:eastAsia="仿宋_GB2312" w:hAnsi="仿宋_GB2312" w:cs="仿宋_GB2312" w:hint="eastAsia"/>
          <w:color w:val="000000"/>
          <w:sz w:val="32"/>
          <w:szCs w:val="32"/>
        </w:rPr>
        <w:t>为人才培养目标，根据各模块课程资源，整合打造互为支撑、达成度高的线上与线下相结合的课程矩阵，形成“人文素养与家国情怀、师德养成与教育法治、数理文化与科学精神、艺术体育与审美体验、卫生健康与疫情防控、创新创业与劳动实践”六类课程清单，引导学生合理搭配、分类修读各类课程，避免单一类型选课修课。</w:t>
      </w:r>
    </w:p>
    <w:p w:rsidR="00151547" w:rsidRDefault="00837B86">
      <w:pPr>
        <w:pStyle w:val="a5"/>
        <w:widowControl/>
        <w:spacing w:before="0" w:beforeAutospacing="0" w:after="0" w:afterAutospacing="0" w:line="600" w:lineRule="exact"/>
        <w:ind w:firstLineChars="200" w:firstLine="640"/>
        <w:jc w:val="both"/>
        <w:rPr>
          <w:rStyle w:val="a6"/>
          <w:rFonts w:ascii="黑体" w:eastAsia="黑体" w:hAnsi="黑体" w:cs="黑体"/>
          <w:b w:val="0"/>
          <w:bCs/>
          <w:color w:val="000000"/>
          <w:sz w:val="32"/>
          <w:szCs w:val="32"/>
        </w:rPr>
      </w:pPr>
      <w:r>
        <w:rPr>
          <w:rStyle w:val="a6"/>
          <w:rFonts w:ascii="黑体" w:eastAsia="黑体" w:hAnsi="黑体" w:cs="黑体" w:hint="eastAsia"/>
          <w:b w:val="0"/>
          <w:bCs/>
          <w:color w:val="000000"/>
          <w:sz w:val="32"/>
          <w:szCs w:val="32"/>
        </w:rPr>
        <w:t>五、实施步骤</w:t>
      </w:r>
    </w:p>
    <w:p w:rsidR="00151547" w:rsidRDefault="00837B86">
      <w:pPr>
        <w:tabs>
          <w:tab w:val="left" w:pos="674"/>
        </w:tabs>
        <w:spacing w:line="600" w:lineRule="exact"/>
        <w:ind w:firstLineChars="200" w:firstLine="643"/>
        <w:rPr>
          <w:rStyle w:val="a6"/>
          <w:rFonts w:ascii="仿宋_GB2312" w:eastAsia="仿宋_GB2312" w:hAnsi="仿宋_GB2312" w:cs="仿宋_GB2312"/>
          <w:bCs/>
          <w:color w:val="333333"/>
          <w:sz w:val="32"/>
          <w:szCs w:val="32"/>
        </w:rPr>
      </w:pPr>
      <w:r>
        <w:rPr>
          <w:rFonts w:ascii="仿宋_GB2312" w:eastAsia="仿宋_GB2312" w:hAnsi="仿宋_GB2312" w:cs="仿宋_GB2312" w:hint="eastAsia"/>
          <w:b/>
          <w:bCs/>
          <w:color w:val="000000"/>
          <w:sz w:val="32"/>
          <w:szCs w:val="32"/>
        </w:rPr>
        <w:t>（一）</w:t>
      </w:r>
      <w:r>
        <w:rPr>
          <w:rStyle w:val="a6"/>
          <w:rFonts w:ascii="仿宋_GB2312" w:eastAsia="仿宋_GB2312" w:hAnsi="仿宋_GB2312" w:cs="仿宋_GB2312" w:hint="eastAsia"/>
          <w:bCs/>
          <w:color w:val="333333"/>
          <w:sz w:val="32"/>
          <w:szCs w:val="32"/>
        </w:rPr>
        <w:t>方案汇编</w:t>
      </w:r>
    </w:p>
    <w:p w:rsidR="00151547" w:rsidRDefault="00837B86">
      <w:pPr>
        <w:tabs>
          <w:tab w:val="left" w:pos="674"/>
        </w:tabs>
        <w:spacing w:line="60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各学院活动安排应汇编成学院个性化培养周活动方案，并于</w:t>
      </w:r>
      <w:r>
        <w:rPr>
          <w:rFonts w:ascii="仿宋_GB2312" w:eastAsia="仿宋_GB2312" w:hAnsi="仿宋_GB2312" w:cs="仿宋_GB2312" w:hint="eastAsia"/>
          <w:color w:val="000000"/>
          <w:kern w:val="0"/>
          <w:sz w:val="32"/>
          <w:szCs w:val="32"/>
          <w:lang w:bidi="ar"/>
        </w:rPr>
        <w:t>2020</w:t>
      </w:r>
      <w:r>
        <w:rPr>
          <w:rFonts w:ascii="仿宋_GB2312" w:eastAsia="仿宋_GB2312" w:hAnsi="仿宋_GB2312" w:cs="仿宋_GB2312" w:hint="eastAsia"/>
          <w:color w:val="000000"/>
          <w:kern w:val="0"/>
          <w:sz w:val="32"/>
          <w:szCs w:val="32"/>
          <w:lang w:bidi="ar"/>
        </w:rPr>
        <w:t>年</w:t>
      </w:r>
      <w:r>
        <w:rPr>
          <w:rFonts w:ascii="仿宋_GB2312" w:eastAsia="仿宋_GB2312" w:hAnsi="仿宋_GB2312" w:cs="仿宋_GB2312" w:hint="eastAsia"/>
          <w:color w:val="000000"/>
          <w:kern w:val="0"/>
          <w:sz w:val="32"/>
          <w:szCs w:val="32"/>
          <w:lang w:bidi="ar"/>
        </w:rPr>
        <w:t>10</w:t>
      </w:r>
      <w:r>
        <w:rPr>
          <w:rFonts w:ascii="仿宋_GB2312" w:eastAsia="仿宋_GB2312" w:hAnsi="仿宋_GB2312" w:cs="仿宋_GB2312" w:hint="eastAsia"/>
          <w:color w:val="000000"/>
          <w:kern w:val="0"/>
          <w:sz w:val="32"/>
          <w:szCs w:val="32"/>
          <w:lang w:bidi="ar"/>
        </w:rPr>
        <w:t>月</w:t>
      </w:r>
      <w:r>
        <w:rPr>
          <w:rFonts w:ascii="仿宋_GB2312" w:eastAsia="仿宋_GB2312" w:hAnsi="仿宋_GB2312" w:cs="仿宋_GB2312" w:hint="eastAsia"/>
          <w:color w:val="000000"/>
          <w:kern w:val="0"/>
          <w:sz w:val="32"/>
          <w:szCs w:val="32"/>
          <w:lang w:bidi="ar"/>
        </w:rPr>
        <w:t>29</w:t>
      </w:r>
      <w:r>
        <w:rPr>
          <w:rFonts w:ascii="仿宋_GB2312" w:eastAsia="仿宋_GB2312" w:hAnsi="仿宋_GB2312" w:cs="仿宋_GB2312" w:hint="eastAsia"/>
          <w:color w:val="000000"/>
          <w:kern w:val="0"/>
          <w:sz w:val="32"/>
          <w:szCs w:val="32"/>
          <w:lang w:bidi="ar"/>
        </w:rPr>
        <w:t>日前将学院个性化培养周工作小组名单（模版参见附件</w:t>
      </w:r>
      <w:r>
        <w:rPr>
          <w:rFonts w:ascii="仿宋_GB2312" w:eastAsia="仿宋_GB2312" w:hAnsi="仿宋_GB2312" w:cs="仿宋_GB2312" w:hint="eastAsia"/>
          <w:color w:val="000000"/>
          <w:kern w:val="0"/>
          <w:sz w:val="32"/>
          <w:szCs w:val="32"/>
          <w:lang w:bidi="ar"/>
        </w:rPr>
        <w:t>3</w:t>
      </w:r>
      <w:r>
        <w:rPr>
          <w:rFonts w:ascii="仿宋_GB2312" w:eastAsia="仿宋_GB2312" w:hAnsi="仿宋_GB2312" w:cs="仿宋_GB2312" w:hint="eastAsia"/>
          <w:color w:val="000000"/>
          <w:kern w:val="0"/>
          <w:sz w:val="32"/>
          <w:szCs w:val="32"/>
          <w:lang w:bidi="ar"/>
        </w:rPr>
        <w:t>）、《学院</w:t>
      </w:r>
      <w:r>
        <w:rPr>
          <w:rFonts w:ascii="仿宋_GB2312" w:eastAsia="仿宋_GB2312" w:hAnsi="仿宋_GB2312" w:cs="仿宋_GB2312" w:hint="eastAsia"/>
          <w:color w:val="000000"/>
          <w:kern w:val="0"/>
          <w:sz w:val="32"/>
          <w:szCs w:val="32"/>
          <w:lang w:bidi="ar"/>
        </w:rPr>
        <w:t>2020-2021</w:t>
      </w:r>
      <w:r>
        <w:rPr>
          <w:rFonts w:ascii="仿宋_GB2312" w:eastAsia="仿宋_GB2312" w:hAnsi="仿宋_GB2312" w:cs="仿宋_GB2312" w:hint="eastAsia"/>
          <w:color w:val="000000"/>
          <w:kern w:val="0"/>
          <w:sz w:val="32"/>
          <w:szCs w:val="32"/>
          <w:lang w:bidi="ar"/>
        </w:rPr>
        <w:t>学年个性化培养周安排表》（详见附件</w:t>
      </w:r>
      <w:r>
        <w:rPr>
          <w:rFonts w:ascii="仿宋_GB2312" w:eastAsia="仿宋_GB2312" w:hAnsi="仿宋_GB2312" w:cs="仿宋_GB2312" w:hint="eastAsia"/>
          <w:color w:val="000000"/>
          <w:kern w:val="0"/>
          <w:sz w:val="32"/>
          <w:szCs w:val="32"/>
          <w:lang w:bidi="ar"/>
        </w:rPr>
        <w:t>4</w:t>
      </w:r>
      <w:r>
        <w:rPr>
          <w:rFonts w:ascii="仿宋_GB2312" w:eastAsia="仿宋_GB2312" w:hAnsi="仿宋_GB2312" w:cs="仿宋_GB2312" w:hint="eastAsia"/>
          <w:color w:val="000000"/>
          <w:kern w:val="0"/>
          <w:sz w:val="32"/>
          <w:szCs w:val="32"/>
          <w:lang w:bidi="ar"/>
        </w:rPr>
        <w:t>）和《学院</w:t>
      </w:r>
      <w:r>
        <w:rPr>
          <w:rFonts w:ascii="仿宋_GB2312" w:eastAsia="仿宋_GB2312" w:hAnsi="仿宋_GB2312" w:cs="仿宋_GB2312" w:hint="eastAsia"/>
          <w:color w:val="000000"/>
          <w:kern w:val="0"/>
          <w:sz w:val="32"/>
          <w:szCs w:val="32"/>
          <w:lang w:bidi="ar"/>
        </w:rPr>
        <w:t>提供</w:t>
      </w:r>
      <w:r>
        <w:rPr>
          <w:rFonts w:ascii="仿宋_GB2312" w:eastAsia="仿宋_GB2312" w:hAnsi="仿宋_GB2312" w:cs="仿宋_GB2312" w:hint="eastAsia"/>
          <w:color w:val="000000"/>
          <w:kern w:val="0"/>
          <w:sz w:val="32"/>
          <w:szCs w:val="32"/>
          <w:lang w:bidi="ar"/>
        </w:rPr>
        <w:t>的校级层面课程</w:t>
      </w:r>
      <w:r>
        <w:rPr>
          <w:rFonts w:ascii="仿宋_GB2312" w:eastAsia="仿宋_GB2312" w:hAnsi="仿宋_GB2312" w:cs="仿宋_GB2312" w:hint="eastAsia"/>
          <w:color w:val="000000"/>
          <w:kern w:val="0"/>
          <w:sz w:val="32"/>
          <w:szCs w:val="32"/>
          <w:lang w:bidi="ar"/>
        </w:rPr>
        <w:t>及</w:t>
      </w:r>
      <w:r>
        <w:rPr>
          <w:rFonts w:ascii="仿宋_GB2312" w:eastAsia="仿宋_GB2312" w:hAnsi="仿宋_GB2312" w:cs="仿宋_GB2312" w:hint="eastAsia"/>
          <w:color w:val="000000"/>
          <w:kern w:val="0"/>
          <w:sz w:val="32"/>
          <w:szCs w:val="32"/>
          <w:lang w:bidi="ar"/>
        </w:rPr>
        <w:t>活动汇总表</w:t>
      </w:r>
      <w:r>
        <w:rPr>
          <w:rFonts w:ascii="仿宋_GB2312" w:eastAsia="仿宋_GB2312" w:hAnsi="仿宋_GB2312" w:cs="仿宋_GB2312" w:hint="eastAsia"/>
          <w:color w:val="000000"/>
          <w:kern w:val="0"/>
          <w:sz w:val="32"/>
          <w:szCs w:val="32"/>
          <w:lang w:bidi="ar"/>
        </w:rPr>
        <w:t>》（详见附件</w:t>
      </w:r>
      <w:r>
        <w:rPr>
          <w:rFonts w:ascii="仿宋_GB2312" w:eastAsia="仿宋_GB2312" w:hAnsi="仿宋_GB2312" w:cs="仿宋_GB2312" w:hint="eastAsia"/>
          <w:color w:val="000000"/>
          <w:kern w:val="0"/>
          <w:sz w:val="32"/>
          <w:szCs w:val="32"/>
          <w:lang w:bidi="ar"/>
        </w:rPr>
        <w:t>5</w:t>
      </w:r>
      <w:r>
        <w:rPr>
          <w:rFonts w:ascii="仿宋_GB2312" w:eastAsia="仿宋_GB2312" w:hAnsi="仿宋_GB2312" w:cs="仿宋_GB2312" w:hint="eastAsia"/>
          <w:color w:val="000000"/>
          <w:kern w:val="0"/>
          <w:sz w:val="32"/>
          <w:szCs w:val="32"/>
          <w:lang w:bidi="ar"/>
        </w:rPr>
        <w:t>）等材料经学院盖章后报送教务处，同时将电子版材料发至教务处教学科邮箱：</w:t>
      </w:r>
      <w:r>
        <w:rPr>
          <w:rStyle w:val="a6"/>
          <w:rFonts w:ascii="仿宋_GB2312" w:eastAsia="仿宋_GB2312" w:hAnsi="仿宋_GB2312" w:cs="仿宋_GB2312" w:hint="eastAsia"/>
          <w:b w:val="0"/>
          <w:bCs/>
          <w:color w:val="000000"/>
          <w:sz w:val="32"/>
          <w:szCs w:val="32"/>
        </w:rPr>
        <w:t>jwcjxk@fjnu.edu.cn</w:t>
      </w:r>
      <w:r>
        <w:rPr>
          <w:rStyle w:val="a6"/>
          <w:rFonts w:ascii="仿宋_GB2312" w:eastAsia="仿宋_GB2312" w:hAnsi="仿宋_GB2312" w:cs="仿宋_GB2312" w:hint="eastAsia"/>
          <w:b w:val="0"/>
          <w:bCs/>
          <w:color w:val="000000"/>
          <w:sz w:val="32"/>
          <w:szCs w:val="32"/>
        </w:rPr>
        <w:t>。</w:t>
      </w:r>
    </w:p>
    <w:p w:rsidR="00151547" w:rsidRDefault="00837B86">
      <w:pPr>
        <w:tabs>
          <w:tab w:val="left" w:pos="674"/>
        </w:tabs>
        <w:spacing w:line="60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（二）</w:t>
      </w:r>
      <w:r>
        <w:rPr>
          <w:rStyle w:val="a6"/>
          <w:rFonts w:ascii="仿宋_GB2312" w:eastAsia="仿宋_GB2312" w:hAnsi="仿宋_GB2312" w:cs="仿宋_GB2312" w:hint="eastAsia"/>
          <w:bCs/>
          <w:color w:val="000000"/>
          <w:sz w:val="32"/>
          <w:szCs w:val="32"/>
        </w:rPr>
        <w:t>组织选课</w:t>
      </w:r>
    </w:p>
    <w:p w:rsidR="00151547" w:rsidRDefault="00837B86">
      <w:pPr>
        <w:tabs>
          <w:tab w:val="left" w:pos="674"/>
        </w:tabs>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教务处将于第九周通过教务系统开放进行选课，为避免系统拥堵，将对学校层面和学院层面的课程进行分批选</w:t>
      </w:r>
      <w:r>
        <w:rPr>
          <w:rFonts w:ascii="仿宋_GB2312" w:eastAsia="仿宋_GB2312" w:hAnsi="仿宋_GB2312" w:cs="仿宋_GB2312" w:hint="eastAsia"/>
          <w:sz w:val="32"/>
          <w:szCs w:val="32"/>
        </w:rPr>
        <w:t>课。各学院可登陆教务综合管理系统查看本学院学生的选课情况，学生也可以登陆系统查看个人的个性化培养周课表。</w:t>
      </w:r>
    </w:p>
    <w:p w:rsidR="00151547" w:rsidRDefault="00837B86">
      <w:pPr>
        <w:pStyle w:val="a5"/>
        <w:widowControl/>
        <w:spacing w:before="0" w:beforeAutospacing="0" w:after="0" w:afterAutospacing="0" w:line="600" w:lineRule="exact"/>
        <w:ind w:firstLineChars="200" w:firstLine="643"/>
        <w:jc w:val="both"/>
        <w:rPr>
          <w:rFonts w:ascii="仿宋_GB2312" w:eastAsia="仿宋_GB2312" w:hAnsi="仿宋_GB2312" w:cs="仿宋_GB2312"/>
          <w:color w:val="000000"/>
          <w:sz w:val="32"/>
          <w:szCs w:val="32"/>
        </w:rPr>
      </w:pPr>
      <w:r>
        <w:rPr>
          <w:rStyle w:val="a6"/>
          <w:rFonts w:ascii="仿宋_GB2312" w:eastAsia="仿宋_GB2312" w:hAnsi="仿宋_GB2312" w:cs="仿宋_GB2312" w:hint="eastAsia"/>
          <w:color w:val="000000"/>
          <w:sz w:val="32"/>
          <w:szCs w:val="32"/>
        </w:rPr>
        <w:t>（三）过程督导</w:t>
      </w:r>
    </w:p>
    <w:p w:rsidR="00151547" w:rsidRDefault="00837B86">
      <w:pPr>
        <w:pStyle w:val="a5"/>
        <w:widowControl/>
        <w:spacing w:before="0" w:beforeAutospacing="0" w:after="0" w:afterAutospacing="0"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教务处将与各教学单位协同配合，建立及时有效、科学互动的教学信息传达和反馈渠道，保障教学需求和技术服务支持对接畅通，及时了解、发现和解决师生在教学和学习中的问题，切实保证在线学习与线下课堂教学质量实质等效。同时将组织教学督导随机</w:t>
      </w:r>
      <w:proofErr w:type="gramStart"/>
      <w:r>
        <w:rPr>
          <w:rFonts w:ascii="仿宋_GB2312" w:eastAsia="仿宋_GB2312" w:hAnsi="仿宋_GB2312" w:cs="仿宋_GB2312" w:hint="eastAsia"/>
          <w:color w:val="000000"/>
          <w:sz w:val="32"/>
          <w:szCs w:val="32"/>
        </w:rPr>
        <w:t>抽查线</w:t>
      </w:r>
      <w:proofErr w:type="gramEnd"/>
      <w:r>
        <w:rPr>
          <w:rFonts w:ascii="仿宋_GB2312" w:eastAsia="仿宋_GB2312" w:hAnsi="仿宋_GB2312" w:cs="仿宋_GB2312" w:hint="eastAsia"/>
          <w:color w:val="000000"/>
          <w:sz w:val="32"/>
          <w:szCs w:val="32"/>
        </w:rPr>
        <w:t>上与线下课堂，对个性化培养周期间各学院的教学计划、教学内容、教学手段与教学方法等实施督导评价。各学院应安排教学管理人员、辅导员、班干部等人员对学生选课、线上线下教学等情况的督查指导，及时掌握师生教学状况。</w:t>
      </w:r>
    </w:p>
    <w:p w:rsidR="00151547" w:rsidRPr="00020C4A" w:rsidRDefault="00837B86">
      <w:pPr>
        <w:pStyle w:val="a5"/>
        <w:widowControl/>
        <w:spacing w:before="0" w:beforeAutospacing="0" w:after="0" w:afterAutospacing="0" w:line="600" w:lineRule="exact"/>
        <w:ind w:firstLineChars="200" w:firstLine="643"/>
        <w:jc w:val="both"/>
        <w:rPr>
          <w:rStyle w:val="a6"/>
          <w:rFonts w:ascii="仿宋_GB2312" w:eastAsia="仿宋_GB2312" w:hAnsi="仿宋_GB2312" w:cs="仿宋_GB2312"/>
          <w:color w:val="FF0000"/>
          <w:sz w:val="32"/>
          <w:szCs w:val="32"/>
        </w:rPr>
      </w:pPr>
      <w:r w:rsidRPr="00020C4A">
        <w:rPr>
          <w:rStyle w:val="a6"/>
          <w:rFonts w:ascii="仿宋_GB2312" w:eastAsia="仿宋_GB2312" w:hAnsi="仿宋_GB2312" w:cs="仿宋_GB2312" w:hint="eastAsia"/>
          <w:color w:val="FF0000"/>
          <w:sz w:val="32"/>
          <w:szCs w:val="32"/>
        </w:rPr>
        <w:t>（四）考核认定</w:t>
      </w:r>
    </w:p>
    <w:p w:rsidR="00151547" w:rsidRPr="00020C4A" w:rsidRDefault="00837B86">
      <w:pPr>
        <w:spacing w:line="600" w:lineRule="exact"/>
        <w:ind w:firstLineChars="200" w:firstLine="640"/>
        <w:rPr>
          <w:rFonts w:ascii="仿宋_GB2312" w:eastAsia="仿宋_GB2312" w:hAnsi="仿宋_GB2312" w:cs="仿宋_GB2312"/>
          <w:color w:val="FF0000"/>
          <w:sz w:val="32"/>
          <w:szCs w:val="32"/>
        </w:rPr>
      </w:pPr>
      <w:r w:rsidRPr="00020C4A">
        <w:rPr>
          <w:rStyle w:val="a6"/>
          <w:rFonts w:ascii="仿宋_GB2312" w:eastAsia="仿宋_GB2312" w:hAnsi="仿宋_GB2312" w:cs="仿宋_GB2312" w:hint="eastAsia"/>
          <w:b w:val="0"/>
          <w:bCs/>
          <w:color w:val="FF0000"/>
          <w:kern w:val="0"/>
          <w:sz w:val="32"/>
          <w:szCs w:val="32"/>
          <w:lang w:bidi="ar"/>
        </w:rPr>
        <w:t>各学院可根据课程安排和教学组织实际，对学生进行考核。</w:t>
      </w:r>
      <w:r w:rsidRPr="00020C4A">
        <w:rPr>
          <w:rStyle w:val="a6"/>
          <w:rFonts w:ascii="仿宋_GB2312" w:eastAsia="仿宋_GB2312" w:hAnsi="仿宋_GB2312" w:cs="仿宋_GB2312" w:hint="eastAsia"/>
          <w:b w:val="0"/>
          <w:bCs/>
          <w:color w:val="FF0000"/>
          <w:kern w:val="0"/>
          <w:sz w:val="32"/>
          <w:szCs w:val="32"/>
          <w:lang w:bidi="ar"/>
        </w:rPr>
        <w:t>每位学</w:t>
      </w:r>
      <w:r w:rsidRPr="00020C4A">
        <w:rPr>
          <w:rFonts w:ascii="仿宋_GB2312" w:eastAsia="仿宋_GB2312" w:hAnsi="仿宋_GB2312" w:cs="仿宋_GB2312" w:hint="eastAsia"/>
          <w:bCs/>
          <w:color w:val="FF0000"/>
          <w:sz w:val="32"/>
          <w:szCs w:val="32"/>
        </w:rPr>
        <w:t>生须完成</w:t>
      </w:r>
      <w:r w:rsidRPr="00020C4A">
        <w:rPr>
          <w:rFonts w:ascii="仿宋_GB2312" w:eastAsia="仿宋_GB2312" w:hAnsi="仿宋_GB2312" w:cs="仿宋_GB2312" w:hint="eastAsia"/>
          <w:color w:val="FF0000"/>
          <w:sz w:val="32"/>
          <w:szCs w:val="32"/>
        </w:rPr>
        <w:t>选修模块一、二、三相应课程的选修，三个模块合计至少修读</w:t>
      </w:r>
      <w:r w:rsidRPr="00020C4A">
        <w:rPr>
          <w:rFonts w:ascii="仿宋_GB2312" w:eastAsia="仿宋_GB2312" w:hAnsi="仿宋_GB2312" w:cs="仿宋_GB2312" w:hint="eastAsia"/>
          <w:color w:val="FF0000"/>
          <w:sz w:val="32"/>
          <w:szCs w:val="32"/>
        </w:rPr>
        <w:t>2</w:t>
      </w:r>
      <w:r w:rsidRPr="00020C4A">
        <w:rPr>
          <w:rFonts w:ascii="仿宋_GB2312" w:eastAsia="仿宋_GB2312" w:hAnsi="仿宋_GB2312" w:cs="仿宋_GB2312" w:hint="eastAsia"/>
          <w:color w:val="FF0000"/>
          <w:sz w:val="32"/>
          <w:szCs w:val="32"/>
        </w:rPr>
        <w:t>个素质拓展分</w:t>
      </w:r>
      <w:r w:rsidRPr="00020C4A">
        <w:rPr>
          <w:rFonts w:ascii="仿宋_GB2312" w:eastAsia="仿宋_GB2312" w:hAnsi="仿宋_GB2312" w:cs="仿宋_GB2312" w:hint="eastAsia"/>
          <w:color w:val="FF0000"/>
          <w:sz w:val="32"/>
          <w:szCs w:val="32"/>
        </w:rPr>
        <w:t>。</w:t>
      </w:r>
    </w:p>
    <w:p w:rsidR="00151547" w:rsidRPr="00020C4A" w:rsidRDefault="00837B86">
      <w:pPr>
        <w:pStyle w:val="a5"/>
        <w:widowControl/>
        <w:spacing w:before="0" w:beforeAutospacing="0" w:after="0" w:afterAutospacing="0" w:line="600" w:lineRule="exact"/>
        <w:ind w:firstLineChars="200" w:firstLine="640"/>
        <w:jc w:val="both"/>
        <w:rPr>
          <w:rFonts w:ascii="仿宋_GB2312" w:eastAsia="仿宋_GB2312" w:hAnsi="仿宋_GB2312" w:cs="仿宋_GB2312"/>
          <w:color w:val="FF0000"/>
          <w:sz w:val="32"/>
          <w:szCs w:val="32"/>
        </w:rPr>
      </w:pPr>
      <w:r w:rsidRPr="00020C4A">
        <w:rPr>
          <w:rFonts w:ascii="仿宋_GB2312" w:eastAsia="仿宋_GB2312" w:hAnsi="仿宋_GB2312" w:cs="仿宋_GB2312" w:hint="eastAsia"/>
          <w:color w:val="FF0000"/>
          <w:sz w:val="32"/>
          <w:szCs w:val="32"/>
        </w:rPr>
        <w:t>具体学分认定标准如下：</w:t>
      </w:r>
    </w:p>
    <w:p w:rsidR="00151547" w:rsidRPr="00020C4A" w:rsidRDefault="00837B86">
      <w:pPr>
        <w:pStyle w:val="a5"/>
        <w:widowControl/>
        <w:spacing w:before="0" w:beforeAutospacing="0" w:after="0" w:afterAutospacing="0" w:line="600" w:lineRule="exact"/>
        <w:ind w:firstLineChars="200" w:firstLine="640"/>
        <w:jc w:val="both"/>
        <w:rPr>
          <w:rFonts w:ascii="仿宋_GB2312" w:eastAsia="仿宋_GB2312" w:hAnsi="仿宋_GB2312" w:cs="仿宋_GB2312"/>
          <w:color w:val="FF0000"/>
          <w:sz w:val="32"/>
          <w:szCs w:val="32"/>
        </w:rPr>
      </w:pPr>
      <w:r w:rsidRPr="00020C4A">
        <w:rPr>
          <w:rFonts w:ascii="仿宋_GB2312" w:eastAsia="仿宋_GB2312" w:hAnsi="仿宋_GB2312" w:cs="仿宋_GB2312" w:hint="eastAsia"/>
          <w:color w:val="FF0000"/>
          <w:sz w:val="32"/>
          <w:szCs w:val="32"/>
        </w:rPr>
        <w:t>1.</w:t>
      </w:r>
      <w:r w:rsidRPr="00020C4A">
        <w:rPr>
          <w:rFonts w:ascii="仿宋_GB2312" w:eastAsia="仿宋_GB2312" w:hAnsi="仿宋_GB2312" w:cs="仿宋_GB2312" w:hint="eastAsia"/>
          <w:color w:val="FF0000"/>
          <w:sz w:val="32"/>
          <w:szCs w:val="32"/>
        </w:rPr>
        <w:t>选修模块</w:t>
      </w:r>
      <w:proofErr w:type="gramStart"/>
      <w:r w:rsidRPr="00020C4A">
        <w:rPr>
          <w:rFonts w:ascii="仿宋_GB2312" w:eastAsia="仿宋_GB2312" w:hAnsi="仿宋_GB2312" w:cs="仿宋_GB2312" w:hint="eastAsia"/>
          <w:color w:val="FF0000"/>
          <w:sz w:val="32"/>
          <w:szCs w:val="32"/>
        </w:rPr>
        <w:t>一</w:t>
      </w:r>
      <w:proofErr w:type="gramEnd"/>
      <w:r w:rsidRPr="00020C4A">
        <w:rPr>
          <w:rFonts w:ascii="仿宋_GB2312" w:eastAsia="仿宋_GB2312" w:hAnsi="仿宋_GB2312" w:cs="仿宋_GB2312" w:hint="eastAsia"/>
          <w:color w:val="FF0000"/>
          <w:sz w:val="32"/>
          <w:szCs w:val="32"/>
        </w:rPr>
        <w:t>：</w:t>
      </w:r>
      <w:proofErr w:type="gramStart"/>
      <w:r w:rsidRPr="00020C4A">
        <w:rPr>
          <w:rFonts w:ascii="仿宋_GB2312" w:eastAsia="仿宋_GB2312" w:hAnsi="仿宋_GB2312" w:cs="仿宋_GB2312" w:hint="eastAsia"/>
          <w:color w:val="FF0000"/>
          <w:sz w:val="32"/>
          <w:szCs w:val="32"/>
        </w:rPr>
        <w:t>在超星尔雅</w:t>
      </w:r>
      <w:proofErr w:type="gramEnd"/>
      <w:r w:rsidRPr="00020C4A">
        <w:rPr>
          <w:rFonts w:ascii="仿宋_GB2312" w:eastAsia="仿宋_GB2312" w:hAnsi="仿宋_GB2312" w:cs="仿宋_GB2312" w:hint="eastAsia"/>
          <w:color w:val="FF0000"/>
          <w:sz w:val="32"/>
          <w:szCs w:val="32"/>
        </w:rPr>
        <w:t>在线课程中，至少选择一门课程进行修读并通过考核，认定</w:t>
      </w:r>
      <w:r w:rsidRPr="00020C4A">
        <w:rPr>
          <w:rFonts w:ascii="仿宋_GB2312" w:eastAsia="仿宋_GB2312" w:hAnsi="仿宋_GB2312" w:cs="仿宋_GB2312" w:hint="eastAsia"/>
          <w:color w:val="FF0000"/>
          <w:sz w:val="32"/>
          <w:szCs w:val="32"/>
        </w:rPr>
        <w:t>0.5</w:t>
      </w:r>
      <w:r w:rsidRPr="00020C4A">
        <w:rPr>
          <w:rFonts w:ascii="仿宋_GB2312" w:eastAsia="仿宋_GB2312" w:hAnsi="仿宋_GB2312" w:cs="仿宋_GB2312" w:hint="eastAsia"/>
          <w:color w:val="FF0000"/>
          <w:sz w:val="32"/>
          <w:szCs w:val="32"/>
        </w:rPr>
        <w:t>个素质拓展分；</w:t>
      </w:r>
    </w:p>
    <w:p w:rsidR="00151547" w:rsidRPr="00020C4A" w:rsidRDefault="00837B86">
      <w:pPr>
        <w:pStyle w:val="a5"/>
        <w:widowControl/>
        <w:spacing w:before="0" w:beforeAutospacing="0" w:after="0" w:afterAutospacing="0" w:line="600" w:lineRule="exact"/>
        <w:ind w:firstLineChars="200" w:firstLine="640"/>
        <w:jc w:val="both"/>
        <w:rPr>
          <w:rFonts w:ascii="仿宋_GB2312" w:eastAsia="仿宋_GB2312" w:hAnsi="仿宋_GB2312" w:cs="仿宋_GB2312"/>
          <w:color w:val="FF0000"/>
          <w:sz w:val="32"/>
          <w:szCs w:val="32"/>
        </w:rPr>
      </w:pPr>
      <w:r w:rsidRPr="00020C4A">
        <w:rPr>
          <w:rFonts w:ascii="仿宋_GB2312" w:eastAsia="仿宋_GB2312" w:hAnsi="仿宋_GB2312" w:cs="仿宋_GB2312" w:hint="eastAsia"/>
          <w:color w:val="FF0000"/>
          <w:sz w:val="32"/>
          <w:szCs w:val="32"/>
        </w:rPr>
        <w:t>2.</w:t>
      </w:r>
      <w:r w:rsidRPr="00020C4A">
        <w:rPr>
          <w:rFonts w:ascii="仿宋_GB2312" w:eastAsia="仿宋_GB2312" w:hAnsi="仿宋_GB2312" w:cs="仿宋_GB2312" w:hint="eastAsia"/>
          <w:color w:val="FF0000"/>
          <w:sz w:val="32"/>
          <w:szCs w:val="32"/>
        </w:rPr>
        <w:t>选修模块二：在教学云平台学院自建课程中，至少选择两门课程进行修读并通过考核，认定</w:t>
      </w:r>
      <w:r w:rsidRPr="00020C4A">
        <w:rPr>
          <w:rFonts w:ascii="仿宋_GB2312" w:eastAsia="仿宋_GB2312" w:hAnsi="仿宋_GB2312" w:cs="仿宋_GB2312" w:hint="eastAsia"/>
          <w:color w:val="FF0000"/>
          <w:sz w:val="32"/>
          <w:szCs w:val="32"/>
        </w:rPr>
        <w:t>0.5</w:t>
      </w:r>
      <w:r w:rsidRPr="00020C4A">
        <w:rPr>
          <w:rFonts w:ascii="仿宋_GB2312" w:eastAsia="仿宋_GB2312" w:hAnsi="仿宋_GB2312" w:cs="仿宋_GB2312" w:hint="eastAsia"/>
          <w:color w:val="FF0000"/>
          <w:sz w:val="32"/>
          <w:szCs w:val="32"/>
        </w:rPr>
        <w:t>个素质拓展分；</w:t>
      </w:r>
    </w:p>
    <w:p w:rsidR="00151547" w:rsidRPr="00020C4A" w:rsidRDefault="00837B86">
      <w:pPr>
        <w:pStyle w:val="a5"/>
        <w:widowControl/>
        <w:spacing w:before="0" w:beforeAutospacing="0" w:after="0" w:afterAutospacing="0" w:line="600" w:lineRule="exact"/>
        <w:ind w:firstLineChars="200" w:firstLine="640"/>
        <w:jc w:val="both"/>
        <w:rPr>
          <w:rFonts w:ascii="仿宋_GB2312" w:eastAsia="仿宋_GB2312" w:hAnsi="仿宋_GB2312" w:cs="仿宋_GB2312"/>
          <w:color w:val="FF0000"/>
          <w:sz w:val="32"/>
          <w:szCs w:val="32"/>
        </w:rPr>
      </w:pPr>
      <w:r w:rsidRPr="00020C4A">
        <w:rPr>
          <w:rFonts w:ascii="仿宋_GB2312" w:eastAsia="仿宋_GB2312" w:hAnsi="仿宋_GB2312" w:cs="仿宋_GB2312" w:hint="eastAsia"/>
          <w:color w:val="FF0000"/>
          <w:sz w:val="32"/>
          <w:szCs w:val="32"/>
        </w:rPr>
        <w:lastRenderedPageBreak/>
        <w:t>3.</w:t>
      </w:r>
      <w:r w:rsidRPr="00020C4A">
        <w:rPr>
          <w:rFonts w:ascii="仿宋_GB2312" w:eastAsia="仿宋_GB2312" w:hAnsi="仿宋_GB2312" w:cs="仿宋_GB2312" w:hint="eastAsia"/>
          <w:color w:val="FF0000"/>
          <w:sz w:val="32"/>
          <w:szCs w:val="32"/>
        </w:rPr>
        <w:t>选修模块三：在学校和学院组织开设的线下课程或活动中，任选</w:t>
      </w:r>
      <w:r w:rsidRPr="00020C4A">
        <w:rPr>
          <w:rFonts w:ascii="仿宋_GB2312" w:eastAsia="仿宋_GB2312" w:hAnsi="仿宋_GB2312" w:cs="仿宋_GB2312" w:hint="eastAsia"/>
          <w:color w:val="FF0000"/>
          <w:sz w:val="32"/>
          <w:szCs w:val="32"/>
        </w:rPr>
        <w:t>不少于</w:t>
      </w:r>
      <w:r w:rsidRPr="00020C4A">
        <w:rPr>
          <w:rFonts w:ascii="仿宋_GB2312" w:eastAsia="仿宋_GB2312" w:hAnsi="仿宋_GB2312" w:cs="仿宋_GB2312" w:hint="eastAsia"/>
          <w:color w:val="FF0000"/>
          <w:sz w:val="32"/>
          <w:szCs w:val="32"/>
        </w:rPr>
        <w:t>6</w:t>
      </w:r>
      <w:r w:rsidRPr="00020C4A">
        <w:rPr>
          <w:rFonts w:ascii="仿宋_GB2312" w:eastAsia="仿宋_GB2312" w:hAnsi="仿宋_GB2312" w:cs="仿宋_GB2312" w:hint="eastAsia"/>
          <w:color w:val="FF0000"/>
          <w:sz w:val="32"/>
          <w:szCs w:val="32"/>
        </w:rPr>
        <w:t>项进行修读并通过考核，认定</w:t>
      </w:r>
      <w:r w:rsidRPr="00020C4A">
        <w:rPr>
          <w:rFonts w:ascii="仿宋_GB2312" w:eastAsia="仿宋_GB2312" w:hAnsi="仿宋_GB2312" w:cs="仿宋_GB2312" w:hint="eastAsia"/>
          <w:color w:val="FF0000"/>
          <w:sz w:val="32"/>
          <w:szCs w:val="32"/>
        </w:rPr>
        <w:t>1</w:t>
      </w:r>
      <w:r w:rsidRPr="00020C4A">
        <w:rPr>
          <w:rFonts w:ascii="仿宋_GB2312" w:eastAsia="仿宋_GB2312" w:hAnsi="仿宋_GB2312" w:cs="仿宋_GB2312" w:hint="eastAsia"/>
          <w:color w:val="FF0000"/>
          <w:sz w:val="32"/>
          <w:szCs w:val="32"/>
        </w:rPr>
        <w:t>个素质拓展分。学生根据个性化培养活动要求形成的文学作品、艺术设计、音像作品、感悟心得、实验报告、调查报告、</w:t>
      </w:r>
      <w:r w:rsidRPr="00020C4A">
        <w:rPr>
          <w:rFonts w:ascii="仿宋_GB2312" w:eastAsia="仿宋_GB2312" w:hAnsi="仿宋_GB2312" w:cs="仿宋_GB2312" w:hint="eastAsia"/>
          <w:color w:val="FF0000"/>
          <w:sz w:val="32"/>
          <w:szCs w:val="32"/>
        </w:rPr>
        <w:t>实践总结等都可纳入学分考核认定范围。</w:t>
      </w:r>
    </w:p>
    <w:p w:rsidR="00151547" w:rsidRPr="00736FE0" w:rsidRDefault="00837B86">
      <w:pPr>
        <w:pStyle w:val="a5"/>
        <w:widowControl/>
        <w:spacing w:before="0" w:beforeAutospacing="0" w:after="0" w:afterAutospacing="0" w:line="600" w:lineRule="exact"/>
        <w:ind w:firstLineChars="200" w:firstLine="643"/>
        <w:jc w:val="both"/>
        <w:rPr>
          <w:rFonts w:ascii="仿宋_GB2312" w:eastAsia="仿宋_GB2312" w:hAnsi="仿宋_GB2312" w:cs="仿宋_GB2312"/>
          <w:b/>
          <w:bCs/>
          <w:color w:val="FF0000"/>
          <w:sz w:val="32"/>
          <w:szCs w:val="32"/>
        </w:rPr>
      </w:pPr>
      <w:r w:rsidRPr="00736FE0">
        <w:rPr>
          <w:rFonts w:ascii="仿宋_GB2312" w:eastAsia="仿宋_GB2312" w:hAnsi="仿宋_GB2312" w:cs="仿宋_GB2312" w:hint="eastAsia"/>
          <w:b/>
          <w:bCs/>
          <w:color w:val="FF0000"/>
          <w:sz w:val="32"/>
          <w:szCs w:val="32"/>
        </w:rPr>
        <w:t>学院可在此基础上制定相应细则，但不得低于学校的相关要求。</w:t>
      </w:r>
      <w:r w:rsidRPr="00736FE0">
        <w:rPr>
          <w:rFonts w:ascii="仿宋_GB2312" w:eastAsia="仿宋_GB2312" w:hAnsi="仿宋_GB2312" w:cs="仿宋_GB2312" w:hint="eastAsia"/>
          <w:b/>
          <w:bCs/>
          <w:color w:val="FF0000"/>
          <w:sz w:val="32"/>
          <w:szCs w:val="32"/>
        </w:rPr>
        <w:t>学生参加</w:t>
      </w:r>
      <w:r w:rsidRPr="00736FE0">
        <w:rPr>
          <w:rFonts w:ascii="仿宋_GB2312" w:eastAsia="仿宋_GB2312" w:hAnsi="仿宋_GB2312" w:cs="仿宋_GB2312" w:hint="eastAsia"/>
          <w:b/>
          <w:bCs/>
          <w:color w:val="FF0000"/>
          <w:sz w:val="32"/>
          <w:szCs w:val="32"/>
        </w:rPr>
        <w:t>个性化培养周的情况将以“合格”或“不合格”的结论录入学生该学年个人成绩单。</w:t>
      </w:r>
    </w:p>
    <w:p w:rsidR="00151547" w:rsidRDefault="00837B86">
      <w:pPr>
        <w:pStyle w:val="a5"/>
        <w:widowControl/>
        <w:spacing w:before="0" w:beforeAutospacing="0" w:after="0" w:afterAutospacing="0" w:line="600" w:lineRule="exact"/>
        <w:ind w:firstLineChars="200" w:firstLine="643"/>
        <w:jc w:val="both"/>
        <w:rPr>
          <w:rStyle w:val="a6"/>
          <w:rFonts w:ascii="仿宋_GB2312" w:eastAsia="仿宋_GB2312" w:hAnsi="仿宋_GB2312" w:cs="仿宋_GB2312"/>
          <w:color w:val="000000"/>
          <w:sz w:val="32"/>
          <w:szCs w:val="32"/>
        </w:rPr>
      </w:pPr>
      <w:r>
        <w:rPr>
          <w:rStyle w:val="a6"/>
          <w:rFonts w:ascii="仿宋_GB2312" w:eastAsia="仿宋_GB2312" w:hAnsi="仿宋_GB2312" w:cs="仿宋_GB2312" w:hint="eastAsia"/>
          <w:color w:val="000000"/>
          <w:sz w:val="32"/>
          <w:szCs w:val="32"/>
        </w:rPr>
        <w:t>（五）成果汇编</w:t>
      </w:r>
    </w:p>
    <w:p w:rsidR="00151547" w:rsidRDefault="00837B86">
      <w:pPr>
        <w:pStyle w:val="a5"/>
        <w:widowControl/>
        <w:spacing w:before="0" w:beforeAutospacing="0" w:after="0" w:afterAutospacing="0" w:line="600" w:lineRule="exact"/>
        <w:ind w:firstLineChars="200" w:firstLine="640"/>
        <w:jc w:val="both"/>
        <w:rPr>
          <w:rStyle w:val="a6"/>
          <w:rFonts w:ascii="仿宋_GB2312" w:eastAsia="仿宋_GB2312" w:hAnsi="仿宋_GB2312" w:cs="仿宋_GB2312"/>
          <w:b w:val="0"/>
          <w:bCs/>
          <w:color w:val="000000"/>
          <w:sz w:val="32"/>
          <w:szCs w:val="32"/>
        </w:rPr>
      </w:pPr>
      <w:r>
        <w:rPr>
          <w:rStyle w:val="a6"/>
          <w:rFonts w:ascii="仿宋_GB2312" w:eastAsia="仿宋_GB2312" w:hAnsi="仿宋_GB2312" w:cs="仿宋_GB2312" w:hint="eastAsia"/>
          <w:b w:val="0"/>
          <w:bCs/>
          <w:color w:val="000000"/>
          <w:sz w:val="32"/>
          <w:szCs w:val="32"/>
        </w:rPr>
        <w:t>各学院应充分、及时收集个性化培养</w:t>
      </w:r>
      <w:proofErr w:type="gramStart"/>
      <w:r>
        <w:rPr>
          <w:rStyle w:val="a6"/>
          <w:rFonts w:ascii="仿宋_GB2312" w:eastAsia="仿宋_GB2312" w:hAnsi="仿宋_GB2312" w:cs="仿宋_GB2312" w:hint="eastAsia"/>
          <w:b w:val="0"/>
          <w:bCs/>
          <w:color w:val="000000"/>
          <w:sz w:val="32"/>
          <w:szCs w:val="32"/>
        </w:rPr>
        <w:t>周过程</w:t>
      </w:r>
      <w:proofErr w:type="gramEnd"/>
      <w:r>
        <w:rPr>
          <w:rStyle w:val="a6"/>
          <w:rFonts w:ascii="仿宋_GB2312" w:eastAsia="仿宋_GB2312" w:hAnsi="仿宋_GB2312" w:cs="仿宋_GB2312" w:hint="eastAsia"/>
          <w:b w:val="0"/>
          <w:bCs/>
          <w:color w:val="000000"/>
          <w:sz w:val="32"/>
          <w:szCs w:val="32"/>
        </w:rPr>
        <w:t>中的文字、图像、成果、作品等资料，每个专业择优推荐不少于</w:t>
      </w:r>
      <w:r>
        <w:rPr>
          <w:rStyle w:val="a6"/>
          <w:rFonts w:ascii="仿宋_GB2312" w:eastAsia="仿宋_GB2312" w:hAnsi="仿宋_GB2312" w:cs="仿宋_GB2312" w:hint="eastAsia"/>
          <w:b w:val="0"/>
          <w:bCs/>
          <w:color w:val="000000"/>
          <w:sz w:val="32"/>
          <w:szCs w:val="32"/>
        </w:rPr>
        <w:t>4</w:t>
      </w:r>
      <w:r>
        <w:rPr>
          <w:rStyle w:val="a6"/>
          <w:rFonts w:ascii="仿宋_GB2312" w:eastAsia="仿宋_GB2312" w:hAnsi="仿宋_GB2312" w:cs="仿宋_GB2312" w:hint="eastAsia"/>
          <w:b w:val="0"/>
          <w:bCs/>
          <w:color w:val="000000"/>
          <w:sz w:val="32"/>
          <w:szCs w:val="32"/>
        </w:rPr>
        <w:t>项优秀成果，按学院汇编成册，于个性化培养周结束后</w:t>
      </w:r>
      <w:r>
        <w:rPr>
          <w:rStyle w:val="a6"/>
          <w:rFonts w:ascii="仿宋_GB2312" w:eastAsia="仿宋_GB2312" w:hAnsi="仿宋_GB2312" w:cs="仿宋_GB2312" w:hint="eastAsia"/>
          <w:b w:val="0"/>
          <w:bCs/>
          <w:color w:val="000000"/>
          <w:sz w:val="32"/>
          <w:szCs w:val="32"/>
        </w:rPr>
        <w:t>2</w:t>
      </w:r>
      <w:r>
        <w:rPr>
          <w:rStyle w:val="a6"/>
          <w:rFonts w:ascii="仿宋_GB2312" w:eastAsia="仿宋_GB2312" w:hAnsi="仿宋_GB2312" w:cs="仿宋_GB2312" w:hint="eastAsia"/>
          <w:b w:val="0"/>
          <w:bCs/>
          <w:color w:val="000000"/>
          <w:sz w:val="32"/>
          <w:szCs w:val="32"/>
        </w:rPr>
        <w:t>周内将学院个性化培养周优秀成果汇编成册后报送教务处（同时将电子版发送教务处教学科邮箱：</w:t>
      </w:r>
      <w:r>
        <w:rPr>
          <w:rStyle w:val="a6"/>
          <w:rFonts w:ascii="仿宋_GB2312" w:eastAsia="仿宋_GB2312" w:hAnsi="仿宋_GB2312" w:cs="仿宋_GB2312" w:hint="eastAsia"/>
          <w:b w:val="0"/>
          <w:bCs/>
          <w:color w:val="000000"/>
          <w:sz w:val="32"/>
          <w:szCs w:val="32"/>
        </w:rPr>
        <w:t>jwcjxk@fjnu.edu.cn</w:t>
      </w:r>
      <w:r>
        <w:rPr>
          <w:rStyle w:val="a6"/>
          <w:rFonts w:ascii="仿宋_GB2312" w:eastAsia="仿宋_GB2312" w:hAnsi="仿宋_GB2312" w:cs="仿宋_GB2312" w:hint="eastAsia"/>
          <w:b w:val="0"/>
          <w:bCs/>
          <w:color w:val="000000"/>
          <w:sz w:val="32"/>
          <w:szCs w:val="32"/>
        </w:rPr>
        <w:t>），学校将组织专家进行评审，并对优秀成果和组织单位予以表彰。</w:t>
      </w:r>
    </w:p>
    <w:p w:rsidR="00151547" w:rsidRDefault="00837B86">
      <w:pPr>
        <w:pStyle w:val="a5"/>
        <w:widowControl/>
        <w:spacing w:before="0" w:beforeAutospacing="0" w:after="0" w:afterAutospacing="0" w:line="600" w:lineRule="exact"/>
        <w:ind w:firstLineChars="200" w:firstLine="643"/>
        <w:jc w:val="both"/>
        <w:rPr>
          <w:rFonts w:ascii="仿宋_GB2312" w:eastAsia="仿宋_GB2312" w:hAnsi="仿宋_GB2312" w:cs="仿宋_GB2312"/>
          <w:color w:val="000000"/>
          <w:sz w:val="32"/>
          <w:szCs w:val="32"/>
        </w:rPr>
      </w:pPr>
      <w:r>
        <w:rPr>
          <w:rStyle w:val="a6"/>
          <w:rFonts w:ascii="仿宋_GB2312" w:eastAsia="仿宋_GB2312" w:hAnsi="仿宋_GB2312" w:cs="仿宋_GB2312" w:hint="eastAsia"/>
          <w:color w:val="000000"/>
          <w:sz w:val="32"/>
          <w:szCs w:val="32"/>
        </w:rPr>
        <w:t>（六）反馈改进</w:t>
      </w:r>
    </w:p>
    <w:p w:rsidR="00151547" w:rsidRDefault="00837B86">
      <w:pPr>
        <w:pStyle w:val="a5"/>
        <w:widowControl/>
        <w:spacing w:before="0" w:beforeAutospacing="0" w:after="0" w:afterAutospacing="0"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各学院应认真跟踪个性化培养周开展情况，及时向教务处反馈进展情况以及存在的问题。个性化培养周结束后要积极总结成效、凝练成果，对学生的修读情况作详细的统计与分析，并提出改</w:t>
      </w:r>
      <w:r>
        <w:rPr>
          <w:rFonts w:ascii="仿宋_GB2312" w:eastAsia="仿宋_GB2312" w:hAnsi="仿宋_GB2312" w:cs="仿宋_GB2312" w:hint="eastAsia"/>
          <w:color w:val="000000"/>
          <w:sz w:val="32"/>
          <w:szCs w:val="32"/>
        </w:rPr>
        <w:t>进的意见和建议，于个性化培养周结束后两周内形成总结报告报送教务处，在总结报告中应附上学生对个性化培养周的意见建议。</w:t>
      </w:r>
    </w:p>
    <w:p w:rsidR="00151547" w:rsidRDefault="00837B86">
      <w:pPr>
        <w:pStyle w:val="a5"/>
        <w:widowControl/>
        <w:spacing w:before="0" w:beforeAutospacing="0" w:after="0" w:afterAutospacing="0" w:line="600" w:lineRule="exact"/>
        <w:ind w:firstLineChars="200" w:firstLine="640"/>
        <w:jc w:val="both"/>
        <w:rPr>
          <w:rStyle w:val="a6"/>
          <w:rFonts w:ascii="黑体" w:eastAsia="黑体" w:hAnsi="黑体" w:cs="黑体"/>
          <w:b w:val="0"/>
          <w:bCs/>
          <w:color w:val="000000"/>
          <w:sz w:val="32"/>
          <w:szCs w:val="32"/>
        </w:rPr>
      </w:pPr>
      <w:r>
        <w:rPr>
          <w:rStyle w:val="a6"/>
          <w:rFonts w:ascii="黑体" w:eastAsia="黑体" w:hAnsi="黑体" w:cs="黑体" w:hint="eastAsia"/>
          <w:b w:val="0"/>
          <w:bCs/>
          <w:color w:val="000000"/>
          <w:sz w:val="32"/>
          <w:szCs w:val="32"/>
        </w:rPr>
        <w:t>六、工作要求</w:t>
      </w:r>
    </w:p>
    <w:p w:rsidR="00151547" w:rsidRDefault="00837B86">
      <w:pPr>
        <w:pStyle w:val="a5"/>
        <w:widowControl/>
        <w:spacing w:before="0" w:beforeAutospacing="0" w:after="0" w:afterAutospacing="0" w:line="600" w:lineRule="exact"/>
        <w:ind w:firstLineChars="200" w:firstLine="643"/>
        <w:jc w:val="both"/>
        <w:rPr>
          <w:rFonts w:ascii="仿宋_GB2312" w:eastAsia="仿宋_GB2312" w:hAnsi="仿宋_GB2312" w:cs="仿宋_GB2312"/>
          <w:color w:val="000000"/>
          <w:sz w:val="32"/>
          <w:szCs w:val="32"/>
        </w:rPr>
      </w:pPr>
      <w:r>
        <w:rPr>
          <w:rStyle w:val="a6"/>
          <w:rFonts w:ascii="仿宋_GB2312" w:eastAsia="仿宋_GB2312" w:hAnsi="仿宋_GB2312" w:cs="仿宋_GB2312" w:hint="eastAsia"/>
          <w:color w:val="000000"/>
          <w:sz w:val="32"/>
          <w:szCs w:val="32"/>
        </w:rPr>
        <w:t>（一）加强组织保障</w:t>
      </w:r>
    </w:p>
    <w:p w:rsidR="00151547" w:rsidRDefault="00837B86">
      <w:pPr>
        <w:pStyle w:val="a5"/>
        <w:widowControl/>
        <w:spacing w:before="0" w:beforeAutospacing="0" w:after="0" w:afterAutospacing="0"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各学院要成立个性化培养周工作小组，全面推进本学院个性化培养周的组织领导，充分调动教学、</w:t>
      </w:r>
      <w:proofErr w:type="gramStart"/>
      <w:r>
        <w:rPr>
          <w:rFonts w:ascii="仿宋_GB2312" w:eastAsia="仿宋_GB2312" w:hAnsi="仿宋_GB2312" w:cs="仿宋_GB2312" w:hint="eastAsia"/>
          <w:color w:val="000000"/>
          <w:sz w:val="32"/>
          <w:szCs w:val="32"/>
        </w:rPr>
        <w:t>团学系统</w:t>
      </w:r>
      <w:proofErr w:type="gramEnd"/>
      <w:r>
        <w:rPr>
          <w:rFonts w:ascii="仿宋_GB2312" w:eastAsia="仿宋_GB2312" w:hAnsi="仿宋_GB2312" w:cs="仿宋_GB2312" w:hint="eastAsia"/>
          <w:color w:val="000000"/>
          <w:sz w:val="32"/>
          <w:szCs w:val="32"/>
        </w:rPr>
        <w:t>人员的积极性，制定完善工作方案，细化任务分工，强化工作责任，加强跟踪考核，组织专班实事求是认定修读学分，确保各项个性化培养周教学任务落到实处，取得预期成效。</w:t>
      </w:r>
    </w:p>
    <w:p w:rsidR="00151547" w:rsidRDefault="00837B86">
      <w:pPr>
        <w:pStyle w:val="a5"/>
        <w:widowControl/>
        <w:spacing w:before="0" w:beforeAutospacing="0" w:after="0" w:afterAutospacing="0" w:line="600" w:lineRule="exact"/>
        <w:ind w:firstLineChars="200" w:firstLine="643"/>
        <w:jc w:val="both"/>
        <w:rPr>
          <w:rStyle w:val="a6"/>
          <w:rFonts w:ascii="仿宋_GB2312" w:eastAsia="仿宋_GB2312" w:hAnsi="仿宋_GB2312" w:cs="仿宋_GB2312"/>
          <w:color w:val="000000"/>
          <w:sz w:val="32"/>
          <w:szCs w:val="32"/>
        </w:rPr>
      </w:pPr>
      <w:r>
        <w:rPr>
          <w:rStyle w:val="a6"/>
          <w:rFonts w:ascii="仿宋_GB2312" w:eastAsia="仿宋_GB2312" w:hAnsi="仿宋_GB2312" w:cs="仿宋_GB2312" w:hint="eastAsia"/>
          <w:color w:val="000000"/>
          <w:sz w:val="32"/>
          <w:szCs w:val="32"/>
        </w:rPr>
        <w:t>（二）科学制定方案</w:t>
      </w:r>
    </w:p>
    <w:p w:rsidR="00151547" w:rsidRDefault="00837B86">
      <w:pPr>
        <w:tabs>
          <w:tab w:val="left" w:pos="2444"/>
        </w:tabs>
        <w:spacing w:line="600" w:lineRule="exact"/>
        <w:ind w:firstLineChars="200" w:firstLine="640"/>
        <w:rPr>
          <w:rFonts w:ascii="仿宋_GB2312" w:eastAsia="仿宋_GB2312" w:hAnsi="仿宋_GB2312" w:cs="仿宋_GB2312"/>
          <w:color w:val="000000"/>
          <w:sz w:val="32"/>
          <w:szCs w:val="32"/>
        </w:rPr>
      </w:pPr>
      <w:r>
        <w:rPr>
          <w:rStyle w:val="a6"/>
          <w:rFonts w:ascii="仿宋_GB2312" w:eastAsia="仿宋_GB2312" w:hAnsi="仿宋_GB2312" w:cs="仿宋_GB2312" w:hint="eastAsia"/>
          <w:b w:val="0"/>
          <w:bCs/>
          <w:color w:val="000000"/>
          <w:kern w:val="0"/>
          <w:sz w:val="32"/>
          <w:szCs w:val="32"/>
          <w:lang w:bidi="ar"/>
        </w:rPr>
        <w:t>各学院要坚持“</w:t>
      </w:r>
      <w:proofErr w:type="gramStart"/>
      <w:r>
        <w:rPr>
          <w:rStyle w:val="a6"/>
          <w:rFonts w:ascii="仿宋_GB2312" w:eastAsia="仿宋_GB2312" w:hAnsi="仿宋_GB2312" w:cs="仿宋_GB2312" w:hint="eastAsia"/>
          <w:b w:val="0"/>
          <w:bCs/>
          <w:color w:val="000000"/>
          <w:kern w:val="0"/>
          <w:sz w:val="32"/>
          <w:szCs w:val="32"/>
          <w:lang w:bidi="ar"/>
        </w:rPr>
        <w:t>一</w:t>
      </w:r>
      <w:proofErr w:type="gramEnd"/>
      <w:r>
        <w:rPr>
          <w:rStyle w:val="a6"/>
          <w:rFonts w:ascii="仿宋_GB2312" w:eastAsia="仿宋_GB2312" w:hAnsi="仿宋_GB2312" w:cs="仿宋_GB2312" w:hint="eastAsia"/>
          <w:b w:val="0"/>
          <w:bCs/>
          <w:color w:val="000000"/>
          <w:kern w:val="0"/>
          <w:sz w:val="32"/>
          <w:szCs w:val="32"/>
          <w:lang w:bidi="ar"/>
        </w:rPr>
        <w:t>学院</w:t>
      </w:r>
      <w:proofErr w:type="gramStart"/>
      <w:r>
        <w:rPr>
          <w:rStyle w:val="a6"/>
          <w:rFonts w:ascii="仿宋_GB2312" w:eastAsia="仿宋_GB2312" w:hAnsi="仿宋_GB2312" w:cs="仿宋_GB2312" w:hint="eastAsia"/>
          <w:b w:val="0"/>
          <w:bCs/>
          <w:color w:val="000000"/>
          <w:kern w:val="0"/>
          <w:sz w:val="32"/>
          <w:szCs w:val="32"/>
          <w:lang w:bidi="ar"/>
        </w:rPr>
        <w:t>一</w:t>
      </w:r>
      <w:proofErr w:type="gramEnd"/>
      <w:r>
        <w:rPr>
          <w:rFonts w:ascii="仿宋_GB2312" w:eastAsia="仿宋_GB2312" w:hAnsi="仿宋_GB2312" w:cs="仿宋_GB2312" w:hint="eastAsia"/>
          <w:bCs/>
          <w:color w:val="000000"/>
          <w:sz w:val="32"/>
          <w:szCs w:val="32"/>
        </w:rPr>
        <w:t>政策、</w:t>
      </w:r>
      <w:proofErr w:type="gramStart"/>
      <w:r>
        <w:rPr>
          <w:rFonts w:ascii="仿宋_GB2312" w:eastAsia="仿宋_GB2312" w:hAnsi="仿宋_GB2312" w:cs="仿宋_GB2312" w:hint="eastAsia"/>
          <w:bCs/>
          <w:color w:val="000000"/>
          <w:sz w:val="32"/>
          <w:szCs w:val="32"/>
        </w:rPr>
        <w:t>一</w:t>
      </w:r>
      <w:proofErr w:type="gramEnd"/>
      <w:r>
        <w:rPr>
          <w:rFonts w:ascii="仿宋_GB2312" w:eastAsia="仿宋_GB2312" w:hAnsi="仿宋_GB2312" w:cs="仿宋_GB2312" w:hint="eastAsia"/>
          <w:bCs/>
          <w:color w:val="000000"/>
          <w:sz w:val="32"/>
          <w:szCs w:val="32"/>
        </w:rPr>
        <w:t>专业</w:t>
      </w:r>
      <w:proofErr w:type="gramStart"/>
      <w:r>
        <w:rPr>
          <w:rFonts w:ascii="仿宋_GB2312" w:eastAsia="仿宋_GB2312" w:hAnsi="仿宋_GB2312" w:cs="仿宋_GB2312" w:hint="eastAsia"/>
          <w:bCs/>
          <w:color w:val="000000"/>
          <w:sz w:val="32"/>
          <w:szCs w:val="32"/>
        </w:rPr>
        <w:t>一</w:t>
      </w:r>
      <w:proofErr w:type="gramEnd"/>
      <w:r>
        <w:rPr>
          <w:rFonts w:ascii="仿宋_GB2312" w:eastAsia="仿宋_GB2312" w:hAnsi="仿宋_GB2312" w:cs="仿宋_GB2312" w:hint="eastAsia"/>
          <w:bCs/>
          <w:color w:val="000000"/>
          <w:sz w:val="32"/>
          <w:szCs w:val="32"/>
        </w:rPr>
        <w:t>方案”原则，结合各自学科专业特点，充分利挖掘丰富的线上和线下教学资源，合理安排各类课程模块，科学建立课程矩阵，形</w:t>
      </w:r>
      <w:r>
        <w:rPr>
          <w:rFonts w:ascii="仿宋_GB2312" w:eastAsia="仿宋_GB2312" w:hAnsi="仿宋_GB2312" w:cs="仿宋_GB2312" w:hint="eastAsia"/>
          <w:color w:val="000000"/>
          <w:sz w:val="32"/>
          <w:szCs w:val="32"/>
        </w:rPr>
        <w:t>成各具特色的个性化培养周实施方案，力求形式多样，充分体现个性化。</w:t>
      </w:r>
    </w:p>
    <w:p w:rsidR="00151547" w:rsidRDefault="00837B86">
      <w:pPr>
        <w:pStyle w:val="a5"/>
        <w:widowControl/>
        <w:spacing w:before="0" w:beforeAutospacing="0" w:after="0" w:afterAutospacing="0" w:line="600" w:lineRule="exact"/>
        <w:ind w:firstLineChars="200" w:firstLine="643"/>
        <w:jc w:val="both"/>
        <w:rPr>
          <w:rFonts w:ascii="仿宋_GB2312" w:eastAsia="仿宋_GB2312" w:hAnsi="仿宋_GB2312" w:cs="仿宋_GB2312"/>
          <w:color w:val="000000"/>
          <w:sz w:val="32"/>
          <w:szCs w:val="32"/>
        </w:rPr>
      </w:pPr>
      <w:r>
        <w:rPr>
          <w:rStyle w:val="a6"/>
          <w:rFonts w:ascii="仿宋_GB2312" w:eastAsia="仿宋_GB2312" w:hAnsi="仿宋_GB2312" w:cs="仿宋_GB2312" w:hint="eastAsia"/>
          <w:color w:val="000000"/>
          <w:sz w:val="32"/>
          <w:szCs w:val="32"/>
        </w:rPr>
        <w:t>（三）加强宣传指导</w:t>
      </w:r>
    </w:p>
    <w:p w:rsidR="00151547" w:rsidRDefault="00837B86">
      <w:pPr>
        <w:pStyle w:val="a5"/>
        <w:widowControl/>
        <w:spacing w:before="0" w:beforeAutospacing="0" w:after="0" w:afterAutospacing="0"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各学院要提高思想认识，做好宣传指导工作，将个性化培养</w:t>
      </w:r>
      <w:proofErr w:type="gramStart"/>
      <w:r>
        <w:rPr>
          <w:rFonts w:ascii="仿宋_GB2312" w:eastAsia="仿宋_GB2312" w:hAnsi="仿宋_GB2312" w:cs="仿宋_GB2312" w:hint="eastAsia"/>
          <w:color w:val="000000"/>
          <w:sz w:val="32"/>
          <w:szCs w:val="32"/>
        </w:rPr>
        <w:t>周方案</w:t>
      </w:r>
      <w:proofErr w:type="gramEnd"/>
      <w:r>
        <w:rPr>
          <w:rFonts w:ascii="仿宋_GB2312" w:eastAsia="仿宋_GB2312" w:hAnsi="仿宋_GB2312" w:cs="仿宋_GB2312" w:hint="eastAsia"/>
          <w:color w:val="000000"/>
          <w:sz w:val="32"/>
          <w:szCs w:val="32"/>
        </w:rPr>
        <w:t>和教学课程模块，以及师生在线教学的操作指南、线上课程学习入口、线下课程时间地点安排及相关注意事项通过学院网页、微博、</w:t>
      </w:r>
      <w:proofErr w:type="gramStart"/>
      <w:r>
        <w:rPr>
          <w:rFonts w:ascii="仿宋_GB2312" w:eastAsia="仿宋_GB2312" w:hAnsi="仿宋_GB2312" w:cs="仿宋_GB2312" w:hint="eastAsia"/>
          <w:color w:val="000000"/>
          <w:sz w:val="32"/>
          <w:szCs w:val="32"/>
        </w:rPr>
        <w:t>微信等</w:t>
      </w:r>
      <w:proofErr w:type="gramEnd"/>
      <w:r>
        <w:rPr>
          <w:rFonts w:ascii="仿宋_GB2312" w:eastAsia="仿宋_GB2312" w:hAnsi="仿宋_GB2312" w:cs="仿宋_GB2312" w:hint="eastAsia"/>
          <w:color w:val="000000"/>
          <w:sz w:val="32"/>
          <w:szCs w:val="32"/>
        </w:rPr>
        <w:t>途径通知全体学生。</w:t>
      </w:r>
    </w:p>
    <w:p w:rsidR="00151547" w:rsidRDefault="00837B86">
      <w:pPr>
        <w:pStyle w:val="a5"/>
        <w:widowControl/>
        <w:spacing w:before="0" w:beforeAutospacing="0" w:after="0" w:afterAutospacing="0" w:line="600" w:lineRule="exact"/>
        <w:ind w:firstLineChars="200" w:firstLine="643"/>
        <w:jc w:val="both"/>
        <w:rPr>
          <w:rFonts w:ascii="仿宋_GB2312" w:eastAsia="仿宋_GB2312" w:hAnsi="仿宋_GB2312" w:cs="仿宋_GB2312"/>
          <w:color w:val="000000"/>
          <w:sz w:val="32"/>
          <w:szCs w:val="32"/>
        </w:rPr>
      </w:pPr>
      <w:r>
        <w:rPr>
          <w:rStyle w:val="a6"/>
          <w:rFonts w:ascii="仿宋_GB2312" w:eastAsia="仿宋_GB2312" w:hAnsi="仿宋_GB2312" w:cs="仿宋_GB2312" w:hint="eastAsia"/>
          <w:color w:val="000000"/>
          <w:sz w:val="32"/>
          <w:szCs w:val="32"/>
        </w:rPr>
        <w:t>（四）加强条件保障</w:t>
      </w:r>
      <w:r>
        <w:rPr>
          <w:rStyle w:val="a6"/>
          <w:rFonts w:ascii="仿宋_GB2312" w:eastAsia="仿宋_GB2312" w:hAnsi="仿宋_GB2312" w:cs="仿宋_GB2312" w:hint="eastAsia"/>
          <w:color w:val="000000"/>
          <w:sz w:val="32"/>
          <w:szCs w:val="32"/>
        </w:rPr>
        <w:t xml:space="preserve"> </w:t>
      </w:r>
    </w:p>
    <w:p w:rsidR="00151547" w:rsidRDefault="00837B86">
      <w:pPr>
        <w:pStyle w:val="a5"/>
        <w:widowControl/>
        <w:spacing w:before="0" w:beforeAutospacing="0" w:after="0" w:afterAutospacing="0"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参与学校层面教育内容或面向全校学生开放教育内容的主讲教师，将由学校按财务处有关</w:t>
      </w:r>
      <w:r>
        <w:rPr>
          <w:rFonts w:ascii="仿宋_GB2312" w:eastAsia="仿宋_GB2312" w:hAnsi="仿宋_GB2312" w:cs="仿宋_GB2312" w:hint="eastAsia"/>
          <w:color w:val="000000"/>
          <w:sz w:val="32"/>
          <w:szCs w:val="32"/>
        </w:rPr>
        <w:t>标准给予一定劳酬；参与学院教育内容的人员，学院应给予劳酬或计入工作量。</w:t>
      </w:r>
    </w:p>
    <w:p w:rsidR="00151547" w:rsidRDefault="00837B86">
      <w:pPr>
        <w:pStyle w:val="a5"/>
        <w:widowControl/>
        <w:spacing w:beforeLines="100" w:before="312" w:beforeAutospacing="0" w:after="0" w:afterAutospacing="0" w:line="54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选修模块</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：课程说明与学习方法</w:t>
      </w:r>
    </w:p>
    <w:p w:rsidR="00151547" w:rsidRDefault="00837B86">
      <w:pPr>
        <w:pStyle w:val="a5"/>
        <w:widowControl/>
        <w:spacing w:before="0" w:beforeAutospacing="0" w:after="0" w:afterAutospacing="0" w:line="540" w:lineRule="exact"/>
        <w:ind w:firstLineChars="500" w:firstLine="160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选修模块二：课程说明与学习方法</w:t>
      </w:r>
    </w:p>
    <w:p w:rsidR="00151547" w:rsidRDefault="00837B86">
      <w:pPr>
        <w:pStyle w:val="a5"/>
        <w:widowControl/>
        <w:spacing w:before="0" w:beforeAutospacing="0" w:after="0" w:afterAutospacing="0" w:line="540" w:lineRule="exact"/>
        <w:ind w:rightChars="-279" w:right="-586" w:firstLineChars="500" w:firstLine="160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学院个性化培养周工作小组成员及分工安排（参考模版）</w:t>
      </w:r>
    </w:p>
    <w:p w:rsidR="00151547" w:rsidRDefault="00837B86">
      <w:pPr>
        <w:pStyle w:val="a5"/>
        <w:widowControl/>
        <w:spacing w:before="0" w:beforeAutospacing="0" w:after="0" w:afterAutospacing="0" w:line="540" w:lineRule="exact"/>
        <w:ind w:firstLineChars="500" w:firstLine="160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学院</w:t>
      </w:r>
      <w:r>
        <w:rPr>
          <w:rFonts w:ascii="仿宋_GB2312" w:eastAsia="仿宋_GB2312" w:hAnsi="仿宋_GB2312" w:cs="仿宋_GB2312" w:hint="eastAsia"/>
          <w:color w:val="000000"/>
          <w:sz w:val="32"/>
          <w:szCs w:val="32"/>
        </w:rPr>
        <w:t>2020-2021</w:t>
      </w:r>
      <w:r>
        <w:rPr>
          <w:rFonts w:ascii="仿宋_GB2312" w:eastAsia="仿宋_GB2312" w:hAnsi="仿宋_GB2312" w:cs="仿宋_GB2312" w:hint="eastAsia"/>
          <w:color w:val="000000"/>
          <w:sz w:val="32"/>
          <w:szCs w:val="32"/>
        </w:rPr>
        <w:t>学年个性化培养周活动安排表</w:t>
      </w:r>
    </w:p>
    <w:p w:rsidR="00151547" w:rsidRDefault="00837B86">
      <w:pPr>
        <w:pStyle w:val="a5"/>
        <w:widowControl/>
        <w:spacing w:before="0" w:beforeAutospacing="0" w:after="0" w:afterAutospacing="0" w:line="540" w:lineRule="exact"/>
        <w:ind w:rightChars="-184" w:right="-386" w:firstLineChars="500" w:firstLine="160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5.</w:t>
      </w:r>
      <w:r>
        <w:rPr>
          <w:rFonts w:ascii="仿宋_GB2312" w:eastAsia="仿宋_GB2312" w:hAnsi="仿宋_GB2312" w:cs="仿宋_GB2312" w:hint="eastAsia"/>
          <w:color w:val="000000"/>
          <w:sz w:val="32"/>
          <w:szCs w:val="32"/>
        </w:rPr>
        <w:t>学院</w:t>
      </w:r>
      <w:r>
        <w:rPr>
          <w:rFonts w:ascii="仿宋_GB2312" w:eastAsia="仿宋_GB2312" w:hAnsi="仿宋_GB2312" w:cs="仿宋_GB2312" w:hint="eastAsia"/>
          <w:color w:val="000000"/>
          <w:sz w:val="32"/>
          <w:szCs w:val="32"/>
        </w:rPr>
        <w:t>提供</w:t>
      </w:r>
      <w:r>
        <w:rPr>
          <w:rFonts w:ascii="仿宋_GB2312" w:eastAsia="仿宋_GB2312" w:hAnsi="仿宋_GB2312" w:cs="仿宋_GB2312" w:hint="eastAsia"/>
          <w:color w:val="000000"/>
          <w:sz w:val="32"/>
          <w:szCs w:val="32"/>
        </w:rPr>
        <w:t>的校级层面课程</w:t>
      </w:r>
      <w:r>
        <w:rPr>
          <w:rFonts w:ascii="仿宋_GB2312" w:eastAsia="仿宋_GB2312" w:hAnsi="仿宋_GB2312" w:cs="仿宋_GB2312" w:hint="eastAsia"/>
          <w:color w:val="000000"/>
          <w:sz w:val="32"/>
          <w:szCs w:val="32"/>
        </w:rPr>
        <w:t>及活动汇总表</w:t>
      </w:r>
    </w:p>
    <w:p w:rsidR="00151547" w:rsidRDefault="00151547">
      <w:pPr>
        <w:pStyle w:val="a5"/>
        <w:widowControl/>
        <w:spacing w:before="0" w:beforeAutospacing="0" w:after="0" w:afterAutospacing="0" w:line="540" w:lineRule="exact"/>
        <w:ind w:rightChars="-184" w:right="-386" w:firstLineChars="500" w:firstLine="1600"/>
        <w:jc w:val="both"/>
        <w:rPr>
          <w:rFonts w:ascii="仿宋_GB2312" w:eastAsia="仿宋_GB2312" w:hAnsi="仿宋_GB2312" w:cs="仿宋_GB2312"/>
          <w:color w:val="000000"/>
          <w:sz w:val="32"/>
          <w:szCs w:val="32"/>
        </w:rPr>
      </w:pPr>
    </w:p>
    <w:p w:rsidR="00151547" w:rsidRDefault="00151547">
      <w:pPr>
        <w:pStyle w:val="a5"/>
        <w:widowControl/>
        <w:spacing w:before="0" w:beforeAutospacing="0" w:after="0" w:afterAutospacing="0" w:line="540" w:lineRule="exact"/>
        <w:ind w:rightChars="-184" w:right="-386" w:firstLineChars="500" w:firstLine="1600"/>
        <w:jc w:val="both"/>
        <w:rPr>
          <w:rFonts w:ascii="仿宋_GB2312" w:eastAsia="仿宋_GB2312" w:hAnsi="仿宋_GB2312" w:cs="仿宋_GB2312"/>
          <w:color w:val="000000"/>
          <w:sz w:val="32"/>
          <w:szCs w:val="32"/>
        </w:rPr>
      </w:pPr>
    </w:p>
    <w:p w:rsidR="00151547" w:rsidRDefault="00151547">
      <w:pPr>
        <w:pStyle w:val="a5"/>
        <w:widowControl/>
        <w:spacing w:before="0" w:beforeAutospacing="0" w:after="0" w:afterAutospacing="0" w:line="540" w:lineRule="exact"/>
        <w:ind w:rightChars="-184" w:right="-386" w:firstLineChars="500" w:firstLine="1600"/>
        <w:jc w:val="both"/>
        <w:rPr>
          <w:rFonts w:ascii="仿宋_GB2312" w:eastAsia="仿宋_GB2312" w:hAnsi="仿宋_GB2312" w:cs="仿宋_GB2312"/>
          <w:color w:val="000000"/>
          <w:sz w:val="32"/>
          <w:szCs w:val="32"/>
        </w:rPr>
      </w:pPr>
    </w:p>
    <w:p w:rsidR="00151547" w:rsidRDefault="00151547">
      <w:pPr>
        <w:pStyle w:val="a5"/>
        <w:widowControl/>
        <w:spacing w:before="0" w:beforeAutospacing="0" w:after="0" w:afterAutospacing="0" w:line="540" w:lineRule="exact"/>
        <w:ind w:rightChars="-184" w:right="-386" w:firstLineChars="500" w:firstLine="1600"/>
        <w:jc w:val="both"/>
        <w:rPr>
          <w:rFonts w:ascii="仿宋_GB2312" w:eastAsia="仿宋_GB2312" w:hAnsi="仿宋_GB2312" w:cs="仿宋_GB2312"/>
          <w:color w:val="000000"/>
          <w:sz w:val="32"/>
          <w:szCs w:val="32"/>
        </w:rPr>
      </w:pPr>
    </w:p>
    <w:p w:rsidR="00151547" w:rsidRDefault="00837B86">
      <w:pPr>
        <w:pStyle w:val="a5"/>
        <w:widowControl/>
        <w:spacing w:before="0" w:beforeAutospacing="0" w:after="0" w:afterAutospacing="0" w:line="540" w:lineRule="exact"/>
        <w:ind w:rightChars="15" w:right="31" w:firstLineChars="200" w:firstLine="640"/>
        <w:jc w:val="righ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教务处</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学生工作部（处）</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校团委</w:t>
      </w:r>
    </w:p>
    <w:p w:rsidR="00151547" w:rsidRDefault="00837B86">
      <w:pPr>
        <w:pStyle w:val="a5"/>
        <w:widowControl/>
        <w:spacing w:beforeLines="100" w:before="312" w:beforeAutospacing="0" w:after="0" w:afterAutospacing="0" w:line="540" w:lineRule="exact"/>
        <w:ind w:rightChars="-184" w:right="-386"/>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2020</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27</w:t>
      </w:r>
      <w:r>
        <w:rPr>
          <w:rFonts w:ascii="仿宋_GB2312" w:eastAsia="仿宋_GB2312" w:hAnsi="仿宋_GB2312" w:cs="仿宋_GB2312" w:hint="eastAsia"/>
          <w:color w:val="000000"/>
          <w:sz w:val="32"/>
          <w:szCs w:val="32"/>
        </w:rPr>
        <w:t>日</w:t>
      </w:r>
    </w:p>
    <w:sectPr w:rsidR="00151547">
      <w:footerReference w:type="default" r:id="rId7"/>
      <w:pgSz w:w="11906" w:h="16838"/>
      <w:pgMar w:top="1417" w:right="1417" w:bottom="1417" w:left="141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B86" w:rsidRDefault="00837B86">
      <w:r>
        <w:separator/>
      </w:r>
    </w:p>
  </w:endnote>
  <w:endnote w:type="continuationSeparator" w:id="0">
    <w:p w:rsidR="00837B86" w:rsidRDefault="0083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charset w:val="86"/>
    <w:family w:val="roman"/>
    <w:pitch w:val="default"/>
    <w:sig w:usb0="00000000" w:usb1="00000000" w:usb2="00000010" w:usb3="00000000" w:csb0="00040000"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47" w:rsidRDefault="00837B86">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9705" cy="139700"/>
              <wp:effectExtent l="3810" t="0" r="0" b="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wps:spPr>
                    <wps:txbx>
                      <w:txbxContent>
                        <w:p w:rsidR="00151547" w:rsidRDefault="00837B86">
                          <w:pPr>
                            <w:pStyle w:val="a3"/>
                          </w:pPr>
                          <w:r>
                            <w:rPr>
                              <w:rFonts w:hint="eastAsia"/>
                            </w:rPr>
                            <w:fldChar w:fldCharType="begin"/>
                          </w:r>
                          <w:r>
                            <w:rPr>
                              <w:rFonts w:hint="eastAsia"/>
                            </w:rPr>
                            <w:instrText xml:space="preserve"> PAGE  \* MERGEFORMAT </w:instrText>
                          </w:r>
                          <w:r>
                            <w:rPr>
                              <w:rFonts w:hint="eastAsia"/>
                            </w:rPr>
                            <w:fldChar w:fldCharType="separate"/>
                          </w:r>
                          <w:r w:rsidR="00736FE0">
                            <w:rPr>
                              <w:noProof/>
                            </w:rPr>
                            <w:t>- 7 -</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32" type="#_x0000_t202" style="position:absolute;margin-left:0;margin-top:0;width:14.15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" filled="f" stroked="f">
              <v:textbox style="mso-fit-shape-to-text:t" inset="0,0,0,0">
                <w:txbxContent>
                  <w:p w:rsidR="00151547" w:rsidRDefault="00837B86">
                    <w:pPr>
                      <w:pStyle w:val="a3"/>
                    </w:pPr>
                    <w:r>
                      <w:rPr>
                        <w:rFonts w:hint="eastAsia"/>
                      </w:rPr>
                      <w:fldChar w:fldCharType="begin"/>
                    </w:r>
                    <w:r>
                      <w:rPr>
                        <w:rFonts w:hint="eastAsia"/>
                      </w:rPr>
                      <w:instrText xml:space="preserve"> PAGE  \* MERGEFORMAT </w:instrText>
                    </w:r>
                    <w:r>
                      <w:rPr>
                        <w:rFonts w:hint="eastAsia"/>
                      </w:rPr>
                      <w:fldChar w:fldCharType="separate"/>
                    </w:r>
                    <w:r w:rsidR="00736FE0">
                      <w:rPr>
                        <w:noProof/>
                      </w:rPr>
                      <w:t>- 7 -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B86" w:rsidRDefault="00837B86">
      <w:r>
        <w:separator/>
      </w:r>
    </w:p>
  </w:footnote>
  <w:footnote w:type="continuationSeparator" w:id="0">
    <w:p w:rsidR="00837B86" w:rsidRDefault="00837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F3"/>
    <w:rsid w:val="00020C4A"/>
    <w:rsid w:val="00151547"/>
    <w:rsid w:val="00611C92"/>
    <w:rsid w:val="00736FE0"/>
    <w:rsid w:val="008158A5"/>
    <w:rsid w:val="00837B86"/>
    <w:rsid w:val="00946809"/>
    <w:rsid w:val="009C286E"/>
    <w:rsid w:val="00B51EF3"/>
    <w:rsid w:val="00CD423B"/>
    <w:rsid w:val="00F56FAD"/>
    <w:rsid w:val="04D90C85"/>
    <w:rsid w:val="09255C4B"/>
    <w:rsid w:val="17EE4608"/>
    <w:rsid w:val="1A0B0646"/>
    <w:rsid w:val="258B1F82"/>
    <w:rsid w:val="2769625A"/>
    <w:rsid w:val="2B5D602A"/>
    <w:rsid w:val="320B49E1"/>
    <w:rsid w:val="36A84283"/>
    <w:rsid w:val="3CD015BC"/>
    <w:rsid w:val="4A305B39"/>
    <w:rsid w:val="4F1B225C"/>
    <w:rsid w:val="53580402"/>
    <w:rsid w:val="5954779E"/>
    <w:rsid w:val="651D684C"/>
    <w:rsid w:val="6906473B"/>
    <w:rsid w:val="7296372A"/>
    <w:rsid w:val="7AB06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4DF64FD"/>
  <w15:docId w15:val="{4437C644-9E16-40BD-AFA8-E2C38D37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rPr>
  </w:style>
  <w:style w:type="paragraph" w:styleId="a5">
    <w:name w:val="Normal (Web)"/>
    <w:basedOn w:val="a"/>
    <w:qFormat/>
    <w:pPr>
      <w:spacing w:before="100" w:beforeAutospacing="1" w:after="100" w:afterAutospacing="1" w:line="15" w:lineRule="atLeast"/>
      <w:jc w:val="left"/>
    </w:pPr>
    <w:rPr>
      <w:rFonts w:ascii="微软雅黑" w:eastAsia="微软雅黑" w:hAnsi="微软雅黑"/>
      <w:color w:val="333333"/>
      <w:kern w:val="0"/>
      <w:szCs w:val="21"/>
    </w:rPr>
  </w:style>
  <w:style w:type="character" w:styleId="a6">
    <w:name w:val="Strong"/>
    <w:qFormat/>
    <w:rPr>
      <w:b/>
    </w:rPr>
  </w:style>
  <w:style w:type="character" w:customStyle="1" w:styleId="a4">
    <w:name w:val="页脚 字符"/>
    <w:basedOn w:val="a0"/>
    <w:link w:val="a3"/>
    <w:qFormat/>
    <w:rPr>
      <w:rFonts w:ascii="Calibri" w:eastAsia="宋体" w:hAnsi="Calibri"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449</Words>
  <Characters>2562</Characters>
  <Application>Microsoft Office Word</Application>
  <DocSecurity>0</DocSecurity>
  <Lines>21</Lines>
  <Paragraphs>6</Paragraphs>
  <ScaleCrop>false</ScaleCrop>
  <Company>china</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Administrator</cp:lastModifiedBy>
  <cp:revision>7</cp:revision>
  <cp:lastPrinted>2020-10-27T00:44:00Z</cp:lastPrinted>
  <dcterms:created xsi:type="dcterms:W3CDTF">2020-10-26T11:18:00Z</dcterms:created>
  <dcterms:modified xsi:type="dcterms:W3CDTF">2020-10-28T01:34:00Z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