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黑体" w:hAnsi="黑体" w:eastAsia="黑体" w:cs="黑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旅游学院首届“TS（Tourists）梦想大使”评选报名表</w:t>
      </w:r>
    </w:p>
    <w:tbl>
      <w:tblPr>
        <w:tblStyle w:val="7"/>
        <w:tblW w:w="91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310"/>
        <w:gridCol w:w="815"/>
        <w:gridCol w:w="1025"/>
        <w:gridCol w:w="236"/>
        <w:gridCol w:w="374"/>
        <w:gridCol w:w="439"/>
        <w:gridCol w:w="391"/>
        <w:gridCol w:w="976"/>
        <w:gridCol w:w="309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10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潘纪晓</w:t>
            </w: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15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汉族</w:t>
            </w: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34925</wp:posOffset>
                  </wp:positionV>
                  <wp:extent cx="1069975" cy="1497330"/>
                  <wp:effectExtent l="0" t="0" r="15875" b="7620"/>
                  <wp:wrapNone/>
                  <wp:docPr id="1" name="图片 1" descr="TIM图片20180611125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TIM图片2018061112542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975" cy="149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310" w:type="dxa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福建闽侯</w:t>
            </w:r>
          </w:p>
        </w:tc>
        <w:tc>
          <w:tcPr>
            <w:tcW w:w="815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1998年11月</w:t>
            </w: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共青团员</w:t>
            </w:r>
          </w:p>
        </w:tc>
        <w:tc>
          <w:tcPr>
            <w:tcW w:w="214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4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评选类别</w:t>
            </w:r>
          </w:p>
        </w:tc>
        <w:tc>
          <w:tcPr>
            <w:tcW w:w="4565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实干担当大使</w:t>
            </w:r>
          </w:p>
        </w:tc>
        <w:tc>
          <w:tcPr>
            <w:tcW w:w="214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24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担任学生干部职务</w:t>
            </w:r>
          </w:p>
        </w:tc>
        <w:tc>
          <w:tcPr>
            <w:tcW w:w="4565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2017级年级团副</w:t>
            </w:r>
          </w:p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小葵新媒体工作室通联部副部长</w:t>
            </w:r>
          </w:p>
        </w:tc>
        <w:tc>
          <w:tcPr>
            <w:tcW w:w="214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4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450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13635271622</w:t>
            </w:r>
          </w:p>
        </w:tc>
        <w:tc>
          <w:tcPr>
            <w:tcW w:w="180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所在年级专业</w:t>
            </w:r>
          </w:p>
        </w:tc>
        <w:tc>
          <w:tcPr>
            <w:tcW w:w="2454" w:type="dxa"/>
            <w:gridSpan w:val="2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2017级旅游管理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ind w:left="120" w:leftChars="57"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所获</w:t>
            </w:r>
          </w:p>
          <w:p>
            <w:pPr>
              <w:widowControl/>
              <w:ind w:left="120" w:leftChars="57"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荣誉</w:t>
            </w:r>
          </w:p>
        </w:tc>
        <w:tc>
          <w:tcPr>
            <w:tcW w:w="8020" w:type="dxa"/>
            <w:gridSpan w:val="10"/>
          </w:tcPr>
          <w:p>
            <w:pPr>
              <w:widowControl/>
              <w:jc w:val="left"/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1.2018年04月获校“寒假社会实践先进个人”称号；</w:t>
            </w:r>
          </w:p>
          <w:p>
            <w:pPr>
              <w:widowControl/>
              <w:jc w:val="left"/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2.获2017-2018学年校“优秀共青团员干部”称号；</w:t>
            </w:r>
          </w:p>
          <w:p>
            <w:pPr>
              <w:widowControl/>
              <w:jc w:val="left"/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3.2018年10月获社会工作单项奖学金；</w:t>
            </w:r>
          </w:p>
          <w:p>
            <w:pPr>
              <w:widowControl/>
              <w:jc w:val="left"/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0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widowControl/>
              <w:ind w:firstLine="240" w:firstLineChars="100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240" w:firstLineChars="100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widowControl/>
              <w:ind w:firstLine="240" w:firstLineChars="100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240" w:firstLineChars="100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事</w:t>
            </w:r>
          </w:p>
          <w:p>
            <w:pPr>
              <w:widowControl/>
              <w:ind w:firstLine="240" w:firstLineChars="100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240" w:firstLineChars="100"/>
              <w:jc w:val="center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迹</w:t>
            </w:r>
          </w:p>
        </w:tc>
        <w:tc>
          <w:tcPr>
            <w:tcW w:w="8020" w:type="dxa"/>
            <w:gridSpan w:val="10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outlineLvl w:val="9"/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该生于2017-2018学年担任了旅游学院2017级年级团副、小葵新媒体工作室通联部干事、旅游学院团委学生会组织部干事、旅游学院天涯社联旅游俱乐部干事。2018-2019学年担任了旅游学院2017级年级团副、小葵新媒体工作室通联部副部长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outlineLvl w:val="9"/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该生在担任旅游学院2017级年级团副期间，配合学院组织部、中特会顺利完成了团立项申报、“江山留胜迹，吾辈文明行”道德讲堂、入党积极分子党课培训等各项党务团务工作。带领旅游管理第二团支部进入校百佳团立项，在年级学院发挥先进模范作用。同时配合年级主席一起筹备了双旦送惊喜、冬至包饺子等年级活动，为同学送上节日的关怀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outlineLvl w:val="9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该生在担任小葵新媒体工作室通联部干事期间，参与了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"http://www.baidu.com/link?url=0MHAQF31UenBLJAs2ZR524UHGtcLGOUcH2OF_3sGt3nwPPRmxLgNVWLNDVBuY3QEetWgKpu_Oes1upbnBQP1Ha" \t "https://www.baidu.com/_blank" </w:instrTex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2018年全国学校共青团新媒体工作年会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、福建师范大学新媒体人才培训班、新媒体论坛、小葵五岁生日会等工作，接待了来自不同高校的交流团队。今年5月份，该生成功竞聘为小葵新媒体工作室通联部副部长，出色地完成了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"http://www.baidu.com/link?url=x4jdU2jhexZwo3AfySG0lzrD7HZWY063tuezlomsIDeKgyzfpeS80atWZqkVIUQp5yqKQgBOcCCxqJuc1B3JCnQvo3sOWL87aaX1YzMuYfO" \t "https://www.baidu.com/_blank" </w:instrTex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福建省大学生军事技能比武大赛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接待志愿服务、小葵馆2.0改造升级、2018年校团委迎新、军训送清凉等工作。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atLeast"/>
          <w:jc w:val="center"/>
        </w:trPr>
        <w:tc>
          <w:tcPr>
            <w:tcW w:w="1151" w:type="dxa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团支部意见</w:t>
            </w:r>
          </w:p>
        </w:tc>
        <w:tc>
          <w:tcPr>
            <w:tcW w:w="3386" w:type="dxa"/>
            <w:gridSpan w:val="4"/>
            <w:vAlign w:val="center"/>
          </w:tcPr>
          <w:p>
            <w:pPr>
              <w:widowControl/>
              <w:ind w:firstLine="2160"/>
              <w:jc w:val="left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jc w:val="left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right="960"/>
              <w:jc w:val="right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签</w:t>
            </w: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字：</w:t>
            </w:r>
          </w:p>
          <w:p>
            <w:pPr>
              <w:widowControl/>
              <w:jc w:val="left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right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81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辅</w:t>
            </w:r>
          </w:p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导</w:t>
            </w:r>
          </w:p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widowControl/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3821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2160"/>
              <w:jc w:val="left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1920" w:firstLineChars="800"/>
              <w:jc w:val="left"/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签</w:t>
            </w: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字：</w:t>
            </w:r>
          </w:p>
          <w:p>
            <w:pPr>
              <w:widowControl/>
              <w:jc w:val="left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2400" w:firstLineChars="1000"/>
              <w:jc w:val="left"/>
              <w:rPr>
                <w:rFonts w:ascii="宋体" w:hAnsi="Calibri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spacing w:line="360" w:lineRule="exact"/>
        <w:ind w:right="-334" w:rightChars="-159"/>
        <w:rPr>
          <w:rFonts w:ascii="仿宋_GB2312" w:hAnsi="仿宋_GB2312" w:eastAsia="仿宋_GB2312" w:cs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备注： </w:t>
      </w:r>
      <w:r>
        <w:rPr>
          <w:rFonts w:ascii="仿宋_GB2312" w:hAnsi="仿宋_GB2312" w:eastAsia="仿宋_GB2312" w:cs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、报名需交电子版和纸质版两种报名表。</w:t>
      </w:r>
    </w:p>
    <w:p>
      <w:pPr>
        <w:spacing w:line="360" w:lineRule="exact"/>
        <w:ind w:right="-334" w:rightChars="-159" w:firstLine="826" w:firstLineChars="343"/>
        <w:rPr>
          <w:rFonts w:ascii="仿宋_GB2312" w:hAnsi="仿宋_GB2312" w:eastAsia="仿宋_GB2312" w:cs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、纸质版报名表</w:t>
      </w:r>
      <w:r>
        <w:rPr>
          <w:rFonts w:ascii="仿宋_GB2312" w:hAnsi="仿宋_GB2312" w:eastAsia="仿宋_GB2312" w:cs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A4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打印，一式一份，勿改变原有版式。</w:t>
      </w:r>
    </w:p>
    <w:p>
      <w:pPr>
        <w:spacing w:line="360" w:lineRule="exact"/>
        <w:ind w:left="-359" w:leftChars="-171" w:right="-334" w:rightChars="-159" w:firstLine="1181" w:firstLineChars="49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3、所获荣誉、</w:t>
      </w:r>
      <w:r>
        <w:rPr>
          <w:rFonts w:hint="eastAsia" w:ascii="仿宋_GB2312" w:hAnsi="宋体" w:eastAsia="仿宋_GB2312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主要事迹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可以另附页,所获荣誉与主要事迹必须与申报类别的评选条件相关。</w:t>
      </w:r>
    </w:p>
    <w:p>
      <w:pPr>
        <w:rPr>
          <w:rFonts w:hint="eastAsia"/>
          <w:lang w:val="en-US" w:eastAsia="zh-CN"/>
        </w:rPr>
      </w:pPr>
      <w: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00744"/>
    <w:rsid w:val="05AC10C9"/>
    <w:rsid w:val="0FFC4118"/>
    <w:rsid w:val="22F74236"/>
    <w:rsid w:val="266B5C23"/>
    <w:rsid w:val="308E5C62"/>
    <w:rsid w:val="3476650D"/>
    <w:rsid w:val="52FE2128"/>
    <w:rsid w:val="5A200744"/>
    <w:rsid w:val="63E96671"/>
    <w:rsid w:val="643120F4"/>
    <w:rsid w:val="77E1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color w:val="CC0000"/>
    </w:rPr>
  </w:style>
  <w:style w:type="character" w:styleId="5">
    <w:name w:val="Hyperlink"/>
    <w:basedOn w:val="3"/>
    <w:uiPriority w:val="0"/>
    <w:rPr>
      <w:color w:val="0000FF"/>
      <w:u w:val="single"/>
    </w:rPr>
  </w:style>
  <w:style w:type="character" w:styleId="6">
    <w:name w:val="HTML Cite"/>
    <w:basedOn w:val="3"/>
    <w:qFormat/>
    <w:uiPriority w:val="0"/>
    <w:rPr>
      <w:color w:val="008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2018-11-06T07:58:00Z</dcterms:created>
  <dc:creator>唯愿此心无怨尤</dc:creator>
  <cp:lastModifiedBy>谷赏琪</cp:lastModifiedBy>
  <dcterms:modified xsi:type="dcterms:W3CDTF">2018-11-08T09:07:49Z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