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1B" w:rsidRDefault="00F507C9" w:rsidP="00F507C9">
      <w:pPr>
        <w:jc w:val="center"/>
        <w:rPr>
          <w:rFonts w:ascii="黑体" w:eastAsia="黑体" w:hAnsi="黑体" w:hint="eastAsia"/>
          <w:sz w:val="32"/>
        </w:rPr>
      </w:pPr>
      <w:bookmarkStart w:id="0" w:name="_GoBack"/>
      <w:r w:rsidRPr="00F507C9">
        <w:rPr>
          <w:rFonts w:ascii="黑体" w:eastAsia="黑体" w:hAnsi="黑体" w:hint="eastAsia"/>
          <w:sz w:val="32"/>
        </w:rPr>
        <w:t>MTA教学案例的基本要求与撰写规范</w:t>
      </w:r>
    </w:p>
    <w:bookmarkEnd w:id="0"/>
    <w:p w:rsidR="00F507C9" w:rsidRDefault="00F507C9" w:rsidP="00F507C9">
      <w:pPr>
        <w:jc w:val="center"/>
        <w:rPr>
          <w:rFonts w:ascii="微软雅黑" w:eastAsia="微软雅黑" w:hAnsi="微软雅黑" w:hint="eastAsia"/>
          <w:b/>
          <w:bCs/>
          <w:color w:val="333333"/>
          <w:sz w:val="20"/>
          <w:szCs w:val="20"/>
        </w:rPr>
      </w:pPr>
      <w:r>
        <w:rPr>
          <w:rFonts w:ascii="微软雅黑" w:eastAsia="微软雅黑" w:hAnsi="微软雅黑" w:hint="eastAsia"/>
          <w:b/>
          <w:bCs/>
          <w:color w:val="333333"/>
          <w:sz w:val="20"/>
          <w:szCs w:val="20"/>
        </w:rPr>
        <w:t>MTA教学案例的基本要求与撰写规范</w:t>
      </w:r>
    </w:p>
    <w:p w:rsidR="00F507C9" w:rsidRPr="00F507C9" w:rsidRDefault="00F507C9" w:rsidP="00F507C9">
      <w:pPr>
        <w:widowControl/>
        <w:shd w:val="clear" w:color="auto" w:fill="FFFFFF"/>
        <w:spacing w:line="460" w:lineRule="exact"/>
        <w:jc w:val="left"/>
        <w:rPr>
          <w:rFonts w:ascii="微软雅黑" w:eastAsia="微软雅黑" w:hAnsi="微软雅黑" w:cs="宋体"/>
          <w:color w:val="333333"/>
          <w:kern w:val="0"/>
          <w:sz w:val="20"/>
          <w:szCs w:val="20"/>
        </w:rPr>
      </w:pPr>
      <w:r w:rsidRPr="00F507C9">
        <w:rPr>
          <w:rFonts w:ascii="微软雅黑" w:eastAsia="微软雅黑" w:hAnsi="微软雅黑" w:cs="宋体" w:hint="eastAsia"/>
          <w:b/>
          <w:bCs/>
          <w:color w:val="333333"/>
          <w:kern w:val="0"/>
          <w:sz w:val="20"/>
          <w:szCs w:val="20"/>
        </w:rPr>
        <w:t>一、MTA教学案例要求</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1.案例具有原创性：</w:t>
      </w:r>
      <w:r w:rsidRPr="00F507C9">
        <w:rPr>
          <w:rFonts w:ascii="微软雅黑" w:eastAsia="微软雅黑" w:hAnsi="微软雅黑" w:cs="宋体" w:hint="eastAsia"/>
          <w:color w:val="333333"/>
          <w:kern w:val="0"/>
          <w:sz w:val="20"/>
          <w:szCs w:val="20"/>
        </w:rPr>
        <w:t>要求具有一手资料、信息和数据；具有典型性和真实性的特点。</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2.案例具有启发性：</w:t>
      </w:r>
      <w:r w:rsidRPr="00F507C9">
        <w:rPr>
          <w:rFonts w:ascii="微软雅黑" w:eastAsia="微软雅黑" w:hAnsi="微软雅黑" w:cs="宋体" w:hint="eastAsia"/>
          <w:color w:val="333333"/>
          <w:kern w:val="0"/>
          <w:sz w:val="20"/>
          <w:szCs w:val="20"/>
        </w:rPr>
        <w:t>具有实践参考价值和课堂教学的双重使用价值。反映旅游行业实践热点、前沿性问题，突出课堂教学的使用和推广，对学生和行业具有双重启发。</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3.案例内容完整性：</w:t>
      </w:r>
      <w:r w:rsidRPr="00F507C9">
        <w:rPr>
          <w:rFonts w:ascii="微软雅黑" w:eastAsia="微软雅黑" w:hAnsi="微软雅黑" w:cs="宋体" w:hint="eastAsia"/>
          <w:color w:val="333333"/>
          <w:kern w:val="0"/>
          <w:sz w:val="20"/>
          <w:szCs w:val="20"/>
        </w:rPr>
        <w:t>案例撰写</w:t>
      </w:r>
      <w:proofErr w:type="gramStart"/>
      <w:r w:rsidRPr="00F507C9">
        <w:rPr>
          <w:rFonts w:ascii="微软雅黑" w:eastAsia="微软雅黑" w:hAnsi="微软雅黑" w:cs="宋体" w:hint="eastAsia"/>
          <w:color w:val="333333"/>
          <w:kern w:val="0"/>
          <w:sz w:val="20"/>
          <w:szCs w:val="20"/>
        </w:rPr>
        <w:t>需包括</w:t>
      </w:r>
      <w:proofErr w:type="gramEnd"/>
      <w:r w:rsidRPr="00F507C9">
        <w:rPr>
          <w:rFonts w:ascii="微软雅黑" w:eastAsia="微软雅黑" w:hAnsi="微软雅黑" w:cs="宋体" w:hint="eastAsia"/>
          <w:color w:val="333333"/>
          <w:kern w:val="0"/>
          <w:sz w:val="20"/>
          <w:szCs w:val="20"/>
        </w:rPr>
        <w:t>“案例正文”和“教学指导说明”两部分内容。（1）案例正文</w:t>
      </w:r>
      <w:proofErr w:type="gramStart"/>
      <w:r w:rsidRPr="00F507C9">
        <w:rPr>
          <w:rFonts w:ascii="微软雅黑" w:eastAsia="微软雅黑" w:hAnsi="微软雅黑" w:cs="宋体" w:hint="eastAsia"/>
          <w:color w:val="333333"/>
          <w:kern w:val="0"/>
          <w:sz w:val="20"/>
          <w:szCs w:val="20"/>
        </w:rPr>
        <w:t>需包括</w:t>
      </w:r>
      <w:proofErr w:type="gramEnd"/>
      <w:r w:rsidRPr="00F507C9">
        <w:rPr>
          <w:rFonts w:ascii="微软雅黑" w:eastAsia="微软雅黑" w:hAnsi="微软雅黑" w:cs="宋体" w:hint="eastAsia"/>
          <w:color w:val="333333"/>
          <w:kern w:val="0"/>
          <w:sz w:val="20"/>
          <w:szCs w:val="20"/>
        </w:rPr>
        <w:t>合理的结构、典型性案例和一定的理论性。即结构要有严密的逻辑性，要陈述客观；案例的选择具有代表性和借鉴意义，并要对案例对象陈述完整，且所提供的信息、数据有较好的一致性；案例内容蕴含一定的理论性，包含理论知识点，并围绕理论知识点展开。（2）教学指导说明的结构要有严密的逻辑性；内容上要有明确的教学目的，应与案例正文有很好的一致性，同时要与理论点对应准确；能够对理论知识点进行分析。</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4.案例语言可读性：</w:t>
      </w:r>
      <w:r w:rsidRPr="00F507C9">
        <w:rPr>
          <w:rFonts w:ascii="微软雅黑" w:eastAsia="微软雅黑" w:hAnsi="微软雅黑" w:cs="宋体" w:hint="eastAsia"/>
          <w:color w:val="333333"/>
          <w:kern w:val="0"/>
          <w:sz w:val="20"/>
          <w:szCs w:val="20"/>
        </w:rPr>
        <w:t>案例逻辑结构清晰、行文表达流畅、语言精准客观，可阅读性强。</w:t>
      </w:r>
    </w:p>
    <w:p w:rsidR="00F507C9" w:rsidRPr="00F507C9" w:rsidRDefault="00F507C9" w:rsidP="00F507C9">
      <w:pPr>
        <w:widowControl/>
        <w:shd w:val="clear" w:color="auto" w:fill="FFFFFF"/>
        <w:spacing w:line="460" w:lineRule="exact"/>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二、MTA教学案例正文的基本结构及要求</w:t>
      </w:r>
    </w:p>
    <w:p w:rsidR="00F507C9" w:rsidRPr="00F507C9" w:rsidRDefault="00F507C9" w:rsidP="00F507C9">
      <w:pPr>
        <w:widowControl/>
        <w:shd w:val="clear" w:color="auto" w:fill="FFFFFF"/>
        <w:spacing w:line="460" w:lineRule="exact"/>
        <w:ind w:firstLine="470"/>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color w:val="333333"/>
          <w:kern w:val="0"/>
          <w:sz w:val="20"/>
          <w:szCs w:val="20"/>
        </w:rPr>
        <w:t>案例的编写方法并不一定是按固定的格式编写的。无论怎样去组织素材编写案例，都应达到这样的目的：案例描述的情节能使人进入“角色”——某事件领导者的角色，进人“现场”——案例提供的特写情景，面临“问题”——描述介绍，深层隐含，作决策分析，从中掌握到足够的知识和提高学习使用者的能力。</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1.选题与标题：</w:t>
      </w:r>
      <w:r w:rsidRPr="00F507C9">
        <w:rPr>
          <w:rFonts w:ascii="微软雅黑" w:eastAsia="微软雅黑" w:hAnsi="微软雅黑" w:cs="宋体" w:hint="eastAsia"/>
          <w:color w:val="333333"/>
          <w:kern w:val="0"/>
          <w:sz w:val="20"/>
          <w:szCs w:val="20"/>
        </w:rPr>
        <w:t>选题符合旅游行业发展要求、符合课堂和课程教学要求、符合学生课外</w:t>
      </w:r>
      <w:proofErr w:type="gramStart"/>
      <w:r w:rsidRPr="00F507C9">
        <w:rPr>
          <w:rFonts w:ascii="微软雅黑" w:eastAsia="微软雅黑" w:hAnsi="微软雅黑" w:cs="宋体" w:hint="eastAsia"/>
          <w:color w:val="333333"/>
          <w:kern w:val="0"/>
          <w:sz w:val="20"/>
          <w:szCs w:val="20"/>
        </w:rPr>
        <w:t>践行</w:t>
      </w:r>
      <w:proofErr w:type="gramEnd"/>
      <w:r w:rsidRPr="00F507C9">
        <w:rPr>
          <w:rFonts w:ascii="微软雅黑" w:eastAsia="微软雅黑" w:hAnsi="微软雅黑" w:cs="宋体" w:hint="eastAsia"/>
          <w:color w:val="333333"/>
          <w:kern w:val="0"/>
          <w:sz w:val="20"/>
          <w:szCs w:val="20"/>
        </w:rPr>
        <w:t>需求、符合标题书写格式要求。（1）选题要有一定的典型性和代表性，反映旅游行业的热点、痛点、重点、难点或前沿性问题和现象，对于其他旅游目的地、旅游企业具有实践借鉴意义或启发性思考。（2）选题符合课堂教学的需要，对MTA核心课程或方向性选修课具体教学价值，能引发学生思考、讨论，能在案例教学过程中加深、巩固理论知识。（3）选题尽量能与本单位MTA实践基地、合作单位、实习企业等发生案例地联系，有助于学生从课堂案例教学延伸至案例地的观摩学习。（4）以不带暗示性的中性标题为宜（旅游目的地名/旅游企业名等＋主题）；要求提供真实名称，如出版过程中需隐去，则另附说明。（5）可以采用素描型和问题提示型两类：素描型题目-没有任何的感情色彩，使人无法窥探到案例的真实目的，通常采用案例中的企业或者单位的名称作为标题；问题提示型题目—在客观的基础上，稍微透露案例的基本信息，如这是一个什么性质的，发生在哪里，什么时间发生的什么事件等等，便于读者从题目上想到事件的梗概。</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lastRenderedPageBreak/>
        <w:t>2.首页注释</w:t>
      </w:r>
      <w:r w:rsidRPr="00F507C9">
        <w:rPr>
          <w:rFonts w:ascii="微软雅黑" w:eastAsia="微软雅黑" w:hAnsi="微软雅黑" w:cs="宋体" w:hint="eastAsia"/>
          <w:color w:val="333333"/>
          <w:kern w:val="0"/>
          <w:sz w:val="20"/>
          <w:szCs w:val="20"/>
        </w:rPr>
        <w:t>：作者姓名、工作单位、案例原创性和真实性等；原创性说明，并注明案例只用于教学目的，不对旅游目的地或旅游企业的管理做出任何评判、不对其市场经营构成损害等。</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3.内容提要及关键词：</w:t>
      </w:r>
      <w:r w:rsidRPr="00F507C9">
        <w:rPr>
          <w:rFonts w:ascii="微软雅黑" w:eastAsia="微软雅黑" w:hAnsi="微软雅黑" w:cs="宋体" w:hint="eastAsia"/>
          <w:color w:val="333333"/>
          <w:kern w:val="0"/>
          <w:sz w:val="20"/>
          <w:szCs w:val="20"/>
        </w:rPr>
        <w:t>内容提要总结案例内容，不作评论分析，500字以内。关键词3－5个。</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4.引言：</w:t>
      </w:r>
      <w:r w:rsidRPr="00F507C9">
        <w:rPr>
          <w:rFonts w:ascii="微软雅黑" w:eastAsia="微软雅黑" w:hAnsi="微软雅黑" w:cs="宋体" w:hint="eastAsia"/>
          <w:color w:val="333333"/>
          <w:kern w:val="0"/>
          <w:sz w:val="20"/>
          <w:szCs w:val="20"/>
        </w:rPr>
        <w:t>提出案例问题，列出关键信息，一般用一段文字即可，要能够吸引读者的阅读兴趣。需点明时间、地点、决策者、关键问题等信息，尽量简练，以便使用者对案例形成初步的整体印象。</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5.相关理论基础和案例背景介绍：</w:t>
      </w:r>
      <w:r w:rsidRPr="00F507C9">
        <w:rPr>
          <w:rFonts w:ascii="微软雅黑" w:eastAsia="微软雅黑" w:hAnsi="微软雅黑" w:cs="宋体" w:hint="eastAsia"/>
          <w:color w:val="333333"/>
          <w:kern w:val="0"/>
          <w:sz w:val="20"/>
          <w:szCs w:val="20"/>
        </w:rPr>
        <w:t>可引入相关理论介绍；并对案例背景阐述详实充分，能有效辅助案例课堂讨论分析。如行业背景、公司历史沿革、财务状况、主要人物、事件等相关背景且内容翔实充实。</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6.主题内容：</w:t>
      </w:r>
      <w:r w:rsidRPr="00F507C9">
        <w:rPr>
          <w:rFonts w:ascii="微软雅黑" w:eastAsia="微软雅黑" w:hAnsi="微软雅黑" w:cs="宋体" w:hint="eastAsia"/>
          <w:color w:val="333333"/>
          <w:kern w:val="0"/>
          <w:sz w:val="20"/>
          <w:szCs w:val="20"/>
        </w:rPr>
        <w:t>大中型案例宜分节，并有节标题；陈述客观平实、逻辑层层递进，所述内容及相关数据具备完整性和一致性。</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7.结语：</w:t>
      </w:r>
      <w:r w:rsidRPr="00F507C9">
        <w:rPr>
          <w:rFonts w:ascii="微软雅黑" w:eastAsia="微软雅黑" w:hAnsi="微软雅黑" w:cs="宋体" w:hint="eastAsia"/>
          <w:color w:val="333333"/>
          <w:kern w:val="0"/>
          <w:sz w:val="20"/>
          <w:szCs w:val="20"/>
        </w:rPr>
        <w:t>根据需要，对正文进行精辟总结，或提出决策问题引发读者思考。</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8. 脚注、图表、附录等：</w:t>
      </w:r>
      <w:r w:rsidRPr="00F507C9">
        <w:rPr>
          <w:rFonts w:ascii="微软雅黑" w:eastAsia="微软雅黑" w:hAnsi="微软雅黑" w:cs="宋体" w:hint="eastAsia"/>
          <w:color w:val="333333"/>
          <w:kern w:val="0"/>
          <w:sz w:val="20"/>
          <w:szCs w:val="20"/>
        </w:rPr>
        <w:t> 脚注以小号字附于有关</w:t>
      </w:r>
      <w:proofErr w:type="gramStart"/>
      <w:r w:rsidRPr="00F507C9">
        <w:rPr>
          <w:rFonts w:ascii="微软雅黑" w:eastAsia="微软雅黑" w:hAnsi="微软雅黑" w:cs="宋体" w:hint="eastAsia"/>
          <w:color w:val="333333"/>
          <w:kern w:val="0"/>
          <w:sz w:val="20"/>
          <w:szCs w:val="20"/>
        </w:rPr>
        <w:t>内容同页的</w:t>
      </w:r>
      <w:proofErr w:type="gramEnd"/>
      <w:r w:rsidRPr="00F507C9">
        <w:rPr>
          <w:rFonts w:ascii="微软雅黑" w:eastAsia="微软雅黑" w:hAnsi="微软雅黑" w:cs="宋体" w:hint="eastAsia"/>
          <w:color w:val="333333"/>
          <w:kern w:val="0"/>
          <w:sz w:val="20"/>
          <w:szCs w:val="20"/>
        </w:rPr>
        <w:t>下端，以横线与正文断开； 图表要有标题（中英文），有编号； 附录，有助于理解正文的相关资料、数据可作为附录列出。</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9.参考文献：</w:t>
      </w:r>
      <w:r w:rsidRPr="00F507C9">
        <w:rPr>
          <w:rFonts w:ascii="微软雅黑" w:eastAsia="微软雅黑" w:hAnsi="微软雅黑" w:cs="宋体" w:hint="eastAsia"/>
          <w:color w:val="333333"/>
          <w:kern w:val="0"/>
          <w:sz w:val="20"/>
          <w:szCs w:val="20"/>
        </w:rPr>
        <w:t>中文文献在前，英文文献在后。</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10.其他要求：</w:t>
      </w:r>
      <w:r w:rsidRPr="00F507C9">
        <w:rPr>
          <w:rFonts w:ascii="微软雅黑" w:eastAsia="微软雅黑" w:hAnsi="微软雅黑" w:cs="宋体" w:hint="eastAsia"/>
          <w:color w:val="333333"/>
          <w:kern w:val="0"/>
          <w:sz w:val="20"/>
          <w:szCs w:val="20"/>
        </w:rPr>
        <w:t>正文可读性强，文笔流畅，无错别字，无语法问题、无歧义句等，适合MTA学生阅读习惯及水平要求。</w:t>
      </w:r>
    </w:p>
    <w:p w:rsidR="00F507C9" w:rsidRPr="00F507C9" w:rsidRDefault="00F507C9" w:rsidP="00F507C9">
      <w:pPr>
        <w:widowControl/>
        <w:shd w:val="clear" w:color="auto" w:fill="FFFFFF"/>
        <w:spacing w:line="460" w:lineRule="exact"/>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三、MTA教学指导说明的基本结构及要求</w:t>
      </w:r>
    </w:p>
    <w:p w:rsidR="00F507C9" w:rsidRPr="00F507C9" w:rsidRDefault="00F507C9" w:rsidP="00F507C9">
      <w:pPr>
        <w:widowControl/>
        <w:shd w:val="clear" w:color="auto" w:fill="FFFFFF"/>
        <w:spacing w:line="460" w:lineRule="exact"/>
        <w:ind w:firstLine="470"/>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color w:val="333333"/>
          <w:kern w:val="0"/>
          <w:sz w:val="20"/>
          <w:szCs w:val="20"/>
        </w:rPr>
        <w:t>案例说明书，又叫“教学注释”或“教学指导书”，是用来向使用此案例于教学的教师提供案例正文中未提及的背景信息及注意事项的文件，并无权威的约束力，仅供教师备课时参考。</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1.教学目的与用途：</w:t>
      </w:r>
      <w:r w:rsidRPr="00F507C9">
        <w:rPr>
          <w:rFonts w:ascii="微软雅黑" w:eastAsia="微软雅黑" w:hAnsi="微软雅黑" w:cs="宋体" w:hint="eastAsia"/>
          <w:color w:val="333333"/>
          <w:kern w:val="0"/>
          <w:sz w:val="20"/>
          <w:szCs w:val="20"/>
        </w:rPr>
        <w:t>适用的MTA课程、教学对象、教学目标表达精准明确；符合现有我国MTA教育的课堂教学需求，可推广可使用性强。</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2.启发思考题：</w:t>
      </w:r>
      <w:r w:rsidRPr="00F507C9">
        <w:rPr>
          <w:rFonts w:ascii="微软雅黑" w:eastAsia="微软雅黑" w:hAnsi="微软雅黑" w:cs="宋体" w:hint="eastAsia"/>
          <w:color w:val="333333"/>
          <w:kern w:val="0"/>
          <w:sz w:val="20"/>
          <w:szCs w:val="20"/>
        </w:rPr>
        <w:t>提示学员思考方向，2－5题为宜；启发思考题与课题理论教学结合紧密，有具体而清晰的知识点作为背景支持。</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3.分析思路：</w:t>
      </w:r>
      <w:r w:rsidRPr="00F507C9">
        <w:rPr>
          <w:rFonts w:ascii="微软雅黑" w:eastAsia="微软雅黑" w:hAnsi="微软雅黑" w:cs="宋体" w:hint="eastAsia"/>
          <w:color w:val="333333"/>
          <w:kern w:val="0"/>
          <w:sz w:val="20"/>
          <w:szCs w:val="20"/>
        </w:rPr>
        <w:t>给出案例分析的逻辑路径；逻辑路径精彩而清晰，能够引导MTA学生顺畅地进入思考氛围，环环相扣且能高效完成预定教学目标。</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4.理论依据与分析：</w:t>
      </w:r>
      <w:r w:rsidRPr="00F507C9">
        <w:rPr>
          <w:rFonts w:ascii="微软雅黑" w:eastAsia="微软雅黑" w:hAnsi="微软雅黑" w:cs="宋体" w:hint="eastAsia"/>
          <w:color w:val="333333"/>
          <w:kern w:val="0"/>
          <w:sz w:val="20"/>
          <w:szCs w:val="20"/>
        </w:rPr>
        <w:t>分析该案例所需要的相关理论，以及具体分析相应的知识要点，与MTA课程内容和教学目标相吻合。</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5.背景信息：</w:t>
      </w:r>
      <w:r w:rsidRPr="00F507C9">
        <w:rPr>
          <w:rFonts w:ascii="微软雅黑" w:eastAsia="微软雅黑" w:hAnsi="微软雅黑" w:cs="宋体" w:hint="eastAsia"/>
          <w:color w:val="333333"/>
          <w:kern w:val="0"/>
          <w:sz w:val="20"/>
          <w:szCs w:val="20"/>
        </w:rPr>
        <w:t>案例进展程度等其它案例正文中未提及的背景信息；为MTA学生提供更为广阔的延伸性阅读和理解。</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6.关键要点：</w:t>
      </w:r>
      <w:r w:rsidRPr="00F507C9">
        <w:rPr>
          <w:rFonts w:ascii="微软雅黑" w:eastAsia="微软雅黑" w:hAnsi="微软雅黑" w:cs="宋体" w:hint="eastAsia"/>
          <w:color w:val="333333"/>
          <w:kern w:val="0"/>
          <w:sz w:val="20"/>
          <w:szCs w:val="20"/>
        </w:rPr>
        <w:t>案例分析中的关键所在，案例教学中的关键知识点、能力点等的体现。</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lastRenderedPageBreak/>
        <w:t>7.建议课堂计划：</w:t>
      </w:r>
      <w:r w:rsidRPr="00F507C9">
        <w:rPr>
          <w:rFonts w:ascii="微软雅黑" w:eastAsia="微软雅黑" w:hAnsi="微软雅黑" w:cs="宋体" w:hint="eastAsia"/>
          <w:color w:val="333333"/>
          <w:kern w:val="0"/>
          <w:sz w:val="20"/>
          <w:szCs w:val="20"/>
        </w:rPr>
        <w:t>案例教学过程中的时间安排、黑板板书布置、学生背景了解、小组的分组及分组讨论内容、案例的开场白和结束总结及如何就该案例进行组织引导提出建议。案例教学的时间安排合理、案例组织引导环节高效，符合我国MTA课程教学的实际，能够保障该案例推广使用时达到良好的教学效果。</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8．案例的后续进展及其</w:t>
      </w:r>
      <w:proofErr w:type="gramStart"/>
      <w:r w:rsidRPr="00F507C9">
        <w:rPr>
          <w:rFonts w:ascii="微软雅黑" w:eastAsia="微软雅黑" w:hAnsi="微软雅黑" w:cs="宋体" w:hint="eastAsia"/>
          <w:b/>
          <w:bCs/>
          <w:color w:val="333333"/>
          <w:kern w:val="0"/>
          <w:sz w:val="20"/>
          <w:szCs w:val="20"/>
        </w:rPr>
        <w:t>它教学</w:t>
      </w:r>
      <w:proofErr w:type="gramEnd"/>
      <w:r w:rsidRPr="00F507C9">
        <w:rPr>
          <w:rFonts w:ascii="微软雅黑" w:eastAsia="微软雅黑" w:hAnsi="微软雅黑" w:cs="宋体" w:hint="eastAsia"/>
          <w:b/>
          <w:bCs/>
          <w:color w:val="333333"/>
          <w:kern w:val="0"/>
          <w:sz w:val="20"/>
          <w:szCs w:val="20"/>
        </w:rPr>
        <w:t>支持材料：</w:t>
      </w:r>
      <w:r w:rsidRPr="00F507C9">
        <w:rPr>
          <w:rFonts w:ascii="微软雅黑" w:eastAsia="微软雅黑" w:hAnsi="微软雅黑" w:cs="宋体" w:hint="eastAsia"/>
          <w:color w:val="333333"/>
          <w:kern w:val="0"/>
          <w:sz w:val="20"/>
          <w:szCs w:val="20"/>
        </w:rPr>
        <w:t>大致描述该案例的后续发展及未来趋势，引导学生课外持续关注和思考。尽可能提供相关软件、数据、视频、幻灯片、简报、表格等过程材料，起到更多的课堂教学支持作用。</w:t>
      </w:r>
    </w:p>
    <w:p w:rsidR="00F507C9" w:rsidRPr="00F507C9" w:rsidRDefault="00F507C9" w:rsidP="00F507C9">
      <w:pPr>
        <w:widowControl/>
        <w:shd w:val="clear" w:color="auto" w:fill="FFFFFF"/>
        <w:spacing w:line="460" w:lineRule="exact"/>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四、MTA教学案例的体例及格式相关要求</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1.字数：</w:t>
      </w:r>
      <w:r w:rsidRPr="00F507C9">
        <w:rPr>
          <w:rFonts w:ascii="微软雅黑" w:eastAsia="微软雅黑" w:hAnsi="微软雅黑" w:cs="宋体" w:hint="eastAsia"/>
          <w:color w:val="333333"/>
          <w:kern w:val="0"/>
          <w:sz w:val="20"/>
          <w:szCs w:val="20"/>
        </w:rPr>
        <w:t>1.5-2万字（包括题目、摘要、正文、参考文献等）为宜，也可根据案例的实际教学需求灵活确定字数，一般不超过5万字。</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2.排版要求：《</w:t>
      </w:r>
      <w:r w:rsidRPr="00F507C9">
        <w:rPr>
          <w:rFonts w:ascii="微软雅黑" w:eastAsia="微软雅黑" w:hAnsi="微软雅黑" w:cs="宋体" w:hint="eastAsia"/>
          <w:color w:val="333333"/>
          <w:kern w:val="0"/>
          <w:sz w:val="20"/>
          <w:szCs w:val="20"/>
        </w:rPr>
        <w:t>案例正文》和《案例使用说明》两部分分开排版。</w:t>
      </w:r>
    </w:p>
    <w:p w:rsidR="00F507C9" w:rsidRPr="00F507C9" w:rsidRDefault="00F507C9" w:rsidP="00F507C9">
      <w:pPr>
        <w:widowControl/>
        <w:shd w:val="clear" w:color="auto" w:fill="FFFFFF"/>
        <w:spacing w:line="460" w:lineRule="exact"/>
        <w:ind w:firstLine="590"/>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案例正文</w:t>
      </w:r>
      <w:r w:rsidRPr="00F507C9">
        <w:rPr>
          <w:rFonts w:ascii="微软雅黑" w:eastAsia="微软雅黑" w:hAnsi="微软雅黑" w:cs="宋体" w:hint="eastAsia"/>
          <w:color w:val="333333"/>
          <w:kern w:val="0"/>
          <w:sz w:val="20"/>
          <w:szCs w:val="20"/>
        </w:rPr>
        <w:t>（幼圆、加粗、小三）</w:t>
      </w:r>
    </w:p>
    <w:p w:rsidR="00F507C9" w:rsidRPr="00F507C9" w:rsidRDefault="00F507C9" w:rsidP="00F507C9">
      <w:pPr>
        <w:widowControl/>
        <w:shd w:val="clear" w:color="auto" w:fill="FFFFFF"/>
        <w:spacing w:line="460" w:lineRule="exact"/>
        <w:ind w:firstLine="630"/>
        <w:jc w:val="center"/>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案例名称</w:t>
      </w:r>
      <w:r w:rsidRPr="00F507C9">
        <w:rPr>
          <w:rFonts w:ascii="微软雅黑" w:eastAsia="微软雅黑" w:hAnsi="微软雅黑" w:cs="宋体" w:hint="eastAsia"/>
          <w:color w:val="333333"/>
          <w:kern w:val="0"/>
          <w:sz w:val="20"/>
          <w:szCs w:val="20"/>
        </w:rPr>
        <w:t>（幼圆、三号、加粗、居中）</w:t>
      </w:r>
    </w:p>
    <w:p w:rsidR="00F507C9" w:rsidRPr="00F507C9" w:rsidRDefault="00F507C9" w:rsidP="00F507C9">
      <w:pPr>
        <w:widowControl/>
        <w:shd w:val="clear" w:color="auto" w:fill="FFFFFF"/>
        <w:spacing w:line="460" w:lineRule="exact"/>
        <w:ind w:firstLine="470"/>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color w:val="333333"/>
          <w:kern w:val="0"/>
          <w:sz w:val="20"/>
          <w:szCs w:val="20"/>
        </w:rPr>
        <w:t>摘要和关键词内容全部采用宋体、小四排版，其中“摘要”和“关键词”加粗。</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例：摘要：</w:t>
      </w:r>
      <w:r w:rsidRPr="00F507C9">
        <w:rPr>
          <w:rFonts w:ascii="微软雅黑" w:eastAsia="微软雅黑" w:hAnsi="微软雅黑" w:cs="宋体" w:hint="eastAsia"/>
          <w:color w:val="333333"/>
          <w:kern w:val="0"/>
          <w:sz w:val="20"/>
          <w:szCs w:val="20"/>
        </w:rPr>
        <w:t>本案例描述了……（宋体、小四）</w:t>
      </w:r>
    </w:p>
    <w:p w:rsidR="00F507C9" w:rsidRPr="00F507C9" w:rsidRDefault="00F507C9" w:rsidP="00F507C9">
      <w:pPr>
        <w:widowControl/>
        <w:shd w:val="clear" w:color="auto" w:fill="FFFFFF"/>
        <w:spacing w:line="460" w:lineRule="exact"/>
        <w:ind w:firstLine="944"/>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关键词：</w:t>
      </w:r>
      <w:r w:rsidRPr="00F507C9">
        <w:rPr>
          <w:rFonts w:ascii="微软雅黑" w:eastAsia="微软雅黑" w:hAnsi="微软雅黑" w:cs="宋体" w:hint="eastAsia"/>
          <w:color w:val="333333"/>
          <w:kern w:val="0"/>
          <w:sz w:val="20"/>
          <w:szCs w:val="20"/>
        </w:rPr>
        <w:t>全域旅游、总体规划、案例研究（宋体、小四）</w:t>
      </w:r>
    </w:p>
    <w:p w:rsidR="00F507C9" w:rsidRPr="00F507C9" w:rsidRDefault="00F507C9" w:rsidP="00F507C9">
      <w:pPr>
        <w:widowControl/>
        <w:shd w:val="clear" w:color="auto" w:fill="FFFFFF"/>
        <w:spacing w:line="460" w:lineRule="exact"/>
        <w:ind w:firstLine="470"/>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color w:val="333333"/>
          <w:kern w:val="0"/>
          <w:sz w:val="20"/>
          <w:szCs w:val="20"/>
        </w:rPr>
        <w:t>关键词与正文之间增加一行空格（空格键、小四）。</w:t>
      </w:r>
    </w:p>
    <w:p w:rsidR="00F507C9" w:rsidRPr="00F507C9" w:rsidRDefault="00F507C9" w:rsidP="00F507C9">
      <w:pPr>
        <w:widowControl/>
        <w:shd w:val="clear" w:color="auto" w:fill="FFFFFF"/>
        <w:spacing w:line="460" w:lineRule="exact"/>
        <w:ind w:firstLine="470"/>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color w:val="333333"/>
          <w:kern w:val="0"/>
          <w:sz w:val="20"/>
          <w:szCs w:val="20"/>
        </w:rPr>
        <w:t>正文一级标题采用宋体、加粗、四号、半角；二级标题采用宋体、加粗、小四、半角；三级标题采用宋体、小四、半角。。各级标题采用阿拉伯数字编号（如：1．；2．；3．；…，1.1； 1.2；1.3；…）。</w:t>
      </w:r>
    </w:p>
    <w:p w:rsidR="00F507C9" w:rsidRPr="00F507C9" w:rsidRDefault="00F507C9" w:rsidP="00F507C9">
      <w:pPr>
        <w:widowControl/>
        <w:shd w:val="clear" w:color="auto" w:fill="FFFFFF"/>
        <w:spacing w:line="460" w:lineRule="exact"/>
        <w:ind w:firstLine="470"/>
        <w:jc w:val="left"/>
        <w:rPr>
          <w:rFonts w:ascii="微软雅黑" w:eastAsia="微软雅黑" w:hAnsi="微软雅黑" w:cs="宋体" w:hint="eastAsia"/>
          <w:color w:val="333333"/>
          <w:kern w:val="0"/>
          <w:sz w:val="20"/>
          <w:szCs w:val="20"/>
        </w:rPr>
      </w:pPr>
      <w:proofErr w:type="gramStart"/>
      <w:r w:rsidRPr="00F507C9">
        <w:rPr>
          <w:rFonts w:ascii="微软雅黑" w:eastAsia="微软雅黑" w:hAnsi="微软雅黑" w:cs="宋体" w:hint="eastAsia"/>
          <w:color w:val="333333"/>
          <w:kern w:val="0"/>
          <w:sz w:val="20"/>
          <w:szCs w:val="20"/>
        </w:rPr>
        <w:t>全文段前与</w:t>
      </w:r>
      <w:proofErr w:type="gramEnd"/>
      <w:r w:rsidRPr="00F507C9">
        <w:rPr>
          <w:rFonts w:ascii="微软雅黑" w:eastAsia="微软雅黑" w:hAnsi="微软雅黑" w:cs="宋体" w:hint="eastAsia"/>
          <w:color w:val="333333"/>
          <w:kern w:val="0"/>
          <w:sz w:val="20"/>
          <w:szCs w:val="20"/>
        </w:rPr>
        <w:t>段后0.25行、多倍行距1.3，全文为宋体、小四。英文字体为小四号Times New Roman。</w:t>
      </w:r>
    </w:p>
    <w:p w:rsidR="00F507C9" w:rsidRPr="00F507C9" w:rsidRDefault="00F507C9" w:rsidP="00F507C9">
      <w:pPr>
        <w:widowControl/>
        <w:shd w:val="clear" w:color="auto" w:fill="FFFFFF"/>
        <w:spacing w:line="460" w:lineRule="exact"/>
        <w:ind w:firstLine="470"/>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color w:val="333333"/>
          <w:kern w:val="0"/>
          <w:sz w:val="20"/>
          <w:szCs w:val="20"/>
        </w:rPr>
        <w:t>首页脚注中可注明作者信息及版权说明（注释均为宋体、小五）</w:t>
      </w:r>
    </w:p>
    <w:p w:rsidR="00F507C9" w:rsidRPr="00F507C9" w:rsidRDefault="00F507C9" w:rsidP="00F507C9">
      <w:pPr>
        <w:widowControl/>
        <w:shd w:val="clear" w:color="auto" w:fill="FFFFFF"/>
        <w:spacing w:line="460" w:lineRule="exact"/>
        <w:ind w:firstLine="470"/>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color w:val="333333"/>
          <w:kern w:val="0"/>
          <w:sz w:val="20"/>
          <w:szCs w:val="20"/>
        </w:rPr>
        <w:t> </w:t>
      </w:r>
    </w:p>
    <w:p w:rsidR="00F507C9" w:rsidRPr="00F507C9" w:rsidRDefault="00F507C9" w:rsidP="00F507C9">
      <w:pPr>
        <w:widowControl/>
        <w:shd w:val="clear" w:color="auto" w:fill="FFFFFF"/>
        <w:spacing w:line="460" w:lineRule="exact"/>
        <w:ind w:firstLine="590"/>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案例使用说明</w:t>
      </w:r>
      <w:r w:rsidRPr="00F507C9">
        <w:rPr>
          <w:rFonts w:ascii="微软雅黑" w:eastAsia="微软雅黑" w:hAnsi="微软雅黑" w:cs="宋体" w:hint="eastAsia"/>
          <w:color w:val="333333"/>
          <w:kern w:val="0"/>
          <w:sz w:val="20"/>
          <w:szCs w:val="20"/>
        </w:rPr>
        <w:t>（幼圆、加粗、小三）</w:t>
      </w:r>
    </w:p>
    <w:p w:rsidR="00F507C9" w:rsidRPr="00F507C9" w:rsidRDefault="00F507C9" w:rsidP="00F507C9">
      <w:pPr>
        <w:widowControl/>
        <w:shd w:val="clear" w:color="auto" w:fill="FFFFFF"/>
        <w:spacing w:line="460" w:lineRule="exact"/>
        <w:ind w:firstLine="630"/>
        <w:jc w:val="center"/>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案例名称</w:t>
      </w:r>
      <w:r w:rsidRPr="00F507C9">
        <w:rPr>
          <w:rFonts w:ascii="微软雅黑" w:eastAsia="微软雅黑" w:hAnsi="微软雅黑" w:cs="宋体" w:hint="eastAsia"/>
          <w:color w:val="333333"/>
          <w:kern w:val="0"/>
          <w:sz w:val="20"/>
          <w:szCs w:val="20"/>
        </w:rPr>
        <w:t>（幼圆、三号、加粗、居中）</w:t>
      </w:r>
    </w:p>
    <w:p w:rsidR="00F507C9" w:rsidRPr="00F507C9" w:rsidRDefault="00F507C9" w:rsidP="00F507C9">
      <w:pPr>
        <w:widowControl/>
        <w:shd w:val="clear" w:color="auto" w:fill="FFFFFF"/>
        <w:spacing w:line="460" w:lineRule="exact"/>
        <w:ind w:firstLine="470"/>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color w:val="333333"/>
          <w:kern w:val="0"/>
          <w:sz w:val="20"/>
          <w:szCs w:val="20"/>
        </w:rPr>
        <w:t>各节标题采用宋体、加粗、四号、半角，各节标题编号用中文数字（如一、；二、；三、；1．2．3．；（1）（2）（3）…）。</w:t>
      </w:r>
    </w:p>
    <w:p w:rsidR="00F507C9" w:rsidRPr="00F507C9" w:rsidRDefault="00F507C9" w:rsidP="00F507C9">
      <w:pPr>
        <w:widowControl/>
        <w:shd w:val="clear" w:color="auto" w:fill="FFFFFF"/>
        <w:spacing w:line="460" w:lineRule="exact"/>
        <w:ind w:firstLine="470"/>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color w:val="333333"/>
          <w:kern w:val="0"/>
          <w:sz w:val="20"/>
          <w:szCs w:val="20"/>
        </w:rPr>
        <w:t>所有节之间增加一行空格（空格键、小四）；</w:t>
      </w:r>
    </w:p>
    <w:p w:rsidR="00F507C9" w:rsidRPr="00F507C9" w:rsidRDefault="00F507C9" w:rsidP="00F507C9">
      <w:pPr>
        <w:widowControl/>
        <w:shd w:val="clear" w:color="auto" w:fill="FFFFFF"/>
        <w:spacing w:line="460" w:lineRule="exact"/>
        <w:ind w:firstLine="470"/>
        <w:jc w:val="left"/>
        <w:rPr>
          <w:rFonts w:ascii="微软雅黑" w:eastAsia="微软雅黑" w:hAnsi="微软雅黑" w:cs="宋体" w:hint="eastAsia"/>
          <w:color w:val="333333"/>
          <w:kern w:val="0"/>
          <w:sz w:val="20"/>
          <w:szCs w:val="20"/>
        </w:rPr>
      </w:pPr>
      <w:proofErr w:type="gramStart"/>
      <w:r w:rsidRPr="00F507C9">
        <w:rPr>
          <w:rFonts w:ascii="微软雅黑" w:eastAsia="微软雅黑" w:hAnsi="微软雅黑" w:cs="宋体" w:hint="eastAsia"/>
          <w:color w:val="333333"/>
          <w:kern w:val="0"/>
          <w:sz w:val="20"/>
          <w:szCs w:val="20"/>
        </w:rPr>
        <w:t>全文段前与</w:t>
      </w:r>
      <w:proofErr w:type="gramEnd"/>
      <w:r w:rsidRPr="00F507C9">
        <w:rPr>
          <w:rFonts w:ascii="微软雅黑" w:eastAsia="微软雅黑" w:hAnsi="微软雅黑" w:cs="宋体" w:hint="eastAsia"/>
          <w:color w:val="333333"/>
          <w:kern w:val="0"/>
          <w:sz w:val="20"/>
          <w:szCs w:val="20"/>
        </w:rPr>
        <w:t>段后0.25行、多倍行距1.3，全文为宋体、小四。</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lastRenderedPageBreak/>
        <w:t>3.注释：</w:t>
      </w:r>
      <w:r w:rsidRPr="00F507C9">
        <w:rPr>
          <w:rFonts w:ascii="微软雅黑" w:eastAsia="微软雅黑" w:hAnsi="微软雅黑" w:cs="宋体" w:hint="eastAsia"/>
          <w:color w:val="333333"/>
          <w:kern w:val="0"/>
          <w:sz w:val="20"/>
          <w:szCs w:val="20"/>
        </w:rPr>
        <w:t>注释一律采用页末注（脚注），而不是行中注和篇末注。在同一页中有两个或两个以上的注释时，按先后顺序编注释号，采用阿拉伯数字，编在右上角，如×××1，</w:t>
      </w:r>
      <w:proofErr w:type="gramStart"/>
      <w:r w:rsidRPr="00F507C9">
        <w:rPr>
          <w:rFonts w:ascii="微软雅黑" w:eastAsia="微软雅黑" w:hAnsi="微软雅黑" w:cs="宋体" w:hint="eastAsia"/>
          <w:color w:val="333333"/>
          <w:kern w:val="0"/>
          <w:sz w:val="20"/>
          <w:szCs w:val="20"/>
        </w:rPr>
        <w:t>隔页时</w:t>
      </w:r>
      <w:proofErr w:type="gramEnd"/>
      <w:r w:rsidRPr="00F507C9">
        <w:rPr>
          <w:rFonts w:ascii="微软雅黑" w:eastAsia="微软雅黑" w:hAnsi="微软雅黑" w:cs="宋体" w:hint="eastAsia"/>
          <w:color w:val="333333"/>
          <w:kern w:val="0"/>
          <w:sz w:val="20"/>
          <w:szCs w:val="20"/>
        </w:rPr>
        <w:t>，</w:t>
      </w:r>
      <w:proofErr w:type="gramStart"/>
      <w:r w:rsidRPr="00F507C9">
        <w:rPr>
          <w:rFonts w:ascii="微软雅黑" w:eastAsia="微软雅黑" w:hAnsi="微软雅黑" w:cs="宋体" w:hint="eastAsia"/>
          <w:color w:val="333333"/>
          <w:kern w:val="0"/>
          <w:sz w:val="20"/>
          <w:szCs w:val="20"/>
        </w:rPr>
        <w:t>注释号需从头</w:t>
      </w:r>
      <w:proofErr w:type="gramEnd"/>
      <w:r w:rsidRPr="00F507C9">
        <w:rPr>
          <w:rFonts w:ascii="微软雅黑" w:eastAsia="微软雅黑" w:hAnsi="微软雅黑" w:cs="宋体" w:hint="eastAsia"/>
          <w:color w:val="333333"/>
          <w:kern w:val="0"/>
          <w:sz w:val="20"/>
          <w:szCs w:val="20"/>
        </w:rPr>
        <w:t>开始，不得连续。注释</w:t>
      </w:r>
      <w:proofErr w:type="gramStart"/>
      <w:r w:rsidRPr="00F507C9">
        <w:rPr>
          <w:rFonts w:ascii="微软雅黑" w:eastAsia="微软雅黑" w:hAnsi="微软雅黑" w:cs="宋体" w:hint="eastAsia"/>
          <w:color w:val="333333"/>
          <w:kern w:val="0"/>
          <w:sz w:val="20"/>
          <w:szCs w:val="20"/>
        </w:rPr>
        <w:t>内容当页写完</w:t>
      </w:r>
      <w:proofErr w:type="gramEnd"/>
      <w:r w:rsidRPr="00F507C9">
        <w:rPr>
          <w:rFonts w:ascii="微软雅黑" w:eastAsia="微软雅黑" w:hAnsi="微软雅黑" w:cs="宋体" w:hint="eastAsia"/>
          <w:color w:val="333333"/>
          <w:kern w:val="0"/>
          <w:sz w:val="20"/>
          <w:szCs w:val="20"/>
        </w:rPr>
        <w:t>，不得隔页，采用小五号宋体。</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4.图表：</w:t>
      </w:r>
      <w:r w:rsidRPr="00F507C9">
        <w:rPr>
          <w:rFonts w:ascii="微软雅黑" w:eastAsia="微软雅黑" w:hAnsi="微软雅黑" w:cs="宋体" w:hint="eastAsia"/>
          <w:color w:val="333333"/>
          <w:kern w:val="0"/>
          <w:sz w:val="20"/>
          <w:szCs w:val="20"/>
        </w:rPr>
        <w:t>全文插图统一编序，图名</w:t>
      </w:r>
      <w:proofErr w:type="gramStart"/>
      <w:r w:rsidRPr="00F507C9">
        <w:rPr>
          <w:rFonts w:ascii="微软雅黑" w:eastAsia="微软雅黑" w:hAnsi="微软雅黑" w:cs="宋体" w:hint="eastAsia"/>
          <w:color w:val="333333"/>
          <w:kern w:val="0"/>
          <w:sz w:val="20"/>
          <w:szCs w:val="20"/>
        </w:rPr>
        <w:t>在图题下方</w:t>
      </w:r>
      <w:proofErr w:type="gramEnd"/>
      <w:r w:rsidRPr="00F507C9">
        <w:rPr>
          <w:rFonts w:ascii="微软雅黑" w:eastAsia="微软雅黑" w:hAnsi="微软雅黑" w:cs="宋体" w:hint="eastAsia"/>
          <w:color w:val="333333"/>
          <w:kern w:val="0"/>
          <w:sz w:val="20"/>
          <w:szCs w:val="20"/>
        </w:rPr>
        <w:t>，如“图2+图名称”；全文表格统一编序，表名在表格上方，如“表2+表名称”。</w:t>
      </w:r>
    </w:p>
    <w:p w:rsidR="00F507C9" w:rsidRPr="00F507C9" w:rsidRDefault="00F507C9" w:rsidP="00F507C9">
      <w:pPr>
        <w:widowControl/>
        <w:shd w:val="clear" w:color="auto" w:fill="FFFFFF"/>
        <w:spacing w:line="460" w:lineRule="exact"/>
        <w:ind w:firstLine="472"/>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b/>
          <w:bCs/>
          <w:color w:val="333333"/>
          <w:kern w:val="0"/>
          <w:sz w:val="20"/>
          <w:szCs w:val="20"/>
        </w:rPr>
        <w:t>5.参考文献：</w:t>
      </w:r>
      <w:r w:rsidRPr="00F507C9">
        <w:rPr>
          <w:rFonts w:ascii="微软雅黑" w:eastAsia="微软雅黑" w:hAnsi="微软雅黑" w:cs="宋体" w:hint="eastAsia"/>
          <w:color w:val="333333"/>
          <w:kern w:val="0"/>
          <w:sz w:val="20"/>
          <w:szCs w:val="20"/>
        </w:rPr>
        <w:t>参考文献按文中出现的先后顺序用阿拉伯数字加方括号标出。 只列文中引用的、公开发表的文献（未公开出版的用脚注说明），正文引用之处在右上角标注编号 ，参考文献请尽量选择近年发表的文献。参考文献的作者， 1-3名全部列出，3名以上只列前3名，后加“，等”或“ et al. ”。参考文献必须由作者与原文核对无误。英文文献中作者姓在前,名在后。如</w:t>
      </w:r>
      <w:proofErr w:type="spellStart"/>
      <w:r w:rsidRPr="00F507C9">
        <w:rPr>
          <w:rFonts w:ascii="微软雅黑" w:eastAsia="微软雅黑" w:hAnsi="微软雅黑" w:cs="宋体" w:hint="eastAsia"/>
          <w:color w:val="333333"/>
          <w:kern w:val="0"/>
          <w:sz w:val="20"/>
          <w:szCs w:val="20"/>
        </w:rPr>
        <w:t>J.C.Smith</w:t>
      </w:r>
      <w:proofErr w:type="spellEnd"/>
      <w:r w:rsidRPr="00F507C9">
        <w:rPr>
          <w:rFonts w:ascii="微软雅黑" w:eastAsia="微软雅黑" w:hAnsi="微软雅黑" w:cs="宋体" w:hint="eastAsia"/>
          <w:color w:val="333333"/>
          <w:kern w:val="0"/>
          <w:sz w:val="20"/>
          <w:szCs w:val="20"/>
        </w:rPr>
        <w:t>文献著录为</w:t>
      </w:r>
      <w:proofErr w:type="spellStart"/>
      <w:r w:rsidRPr="00F507C9">
        <w:rPr>
          <w:rFonts w:ascii="微软雅黑" w:eastAsia="微软雅黑" w:hAnsi="微软雅黑" w:cs="宋体" w:hint="eastAsia"/>
          <w:color w:val="333333"/>
          <w:kern w:val="0"/>
          <w:sz w:val="20"/>
          <w:szCs w:val="20"/>
        </w:rPr>
        <w:t>Smith,J</w:t>
      </w:r>
      <w:proofErr w:type="spellEnd"/>
      <w:r w:rsidRPr="00F507C9">
        <w:rPr>
          <w:rFonts w:ascii="微软雅黑" w:eastAsia="微软雅黑" w:hAnsi="微软雅黑" w:cs="宋体" w:hint="eastAsia"/>
          <w:color w:val="333333"/>
          <w:kern w:val="0"/>
          <w:sz w:val="20"/>
          <w:szCs w:val="20"/>
        </w:rPr>
        <w:t xml:space="preserve"> C。</w:t>
      </w:r>
    </w:p>
    <w:p w:rsidR="00F507C9" w:rsidRPr="00F507C9" w:rsidRDefault="00F507C9" w:rsidP="00F507C9">
      <w:pPr>
        <w:widowControl/>
        <w:shd w:val="clear" w:color="auto" w:fill="FFFFFF"/>
        <w:spacing w:line="460" w:lineRule="exact"/>
        <w:ind w:firstLine="470"/>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color w:val="333333"/>
          <w:kern w:val="0"/>
          <w:sz w:val="20"/>
          <w:szCs w:val="20"/>
        </w:rPr>
        <w:t>中文期刊文献。[顺序号] 著者.文献题名[文献类型标识].刊名，年，卷（期）：起止页码.（英文翻译在前，中文在后） 例 1 ： [ 郭剑英，</w:t>
      </w:r>
      <w:proofErr w:type="gramStart"/>
      <w:r w:rsidRPr="00F507C9">
        <w:rPr>
          <w:rFonts w:ascii="微软雅黑" w:eastAsia="微软雅黑" w:hAnsi="微软雅黑" w:cs="宋体" w:hint="eastAsia"/>
          <w:color w:val="333333"/>
          <w:kern w:val="0"/>
          <w:sz w:val="20"/>
          <w:szCs w:val="20"/>
        </w:rPr>
        <w:t>王乃昂</w:t>
      </w:r>
      <w:proofErr w:type="gramEnd"/>
      <w:r w:rsidRPr="00F507C9">
        <w:rPr>
          <w:rFonts w:ascii="微软雅黑" w:eastAsia="微软雅黑" w:hAnsi="微软雅黑" w:cs="宋体" w:hint="eastAsia"/>
          <w:color w:val="333333"/>
          <w:kern w:val="0"/>
          <w:sz w:val="20"/>
          <w:szCs w:val="20"/>
        </w:rPr>
        <w:t xml:space="preserve"> ． 旅游资源的旅游价值评估——以敦煌为例 [J] ．自然资源学报， 2004 ， 19 （ 6 ）： 811-817.]</w:t>
      </w:r>
    </w:p>
    <w:p w:rsidR="00F507C9" w:rsidRPr="00F507C9" w:rsidRDefault="00F507C9" w:rsidP="00F507C9">
      <w:pPr>
        <w:widowControl/>
        <w:shd w:val="clear" w:color="auto" w:fill="FFFFFF"/>
        <w:spacing w:line="460" w:lineRule="exact"/>
        <w:ind w:firstLine="470"/>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color w:val="333333"/>
          <w:kern w:val="0"/>
          <w:sz w:val="20"/>
          <w:szCs w:val="20"/>
        </w:rPr>
        <w:t>英文期刊文献 。[顺序号] 著者（英文作者姓在前，需要全拼；</w:t>
      </w:r>
      <w:proofErr w:type="gramStart"/>
      <w:r w:rsidRPr="00F507C9">
        <w:rPr>
          <w:rFonts w:ascii="微软雅黑" w:eastAsia="微软雅黑" w:hAnsi="微软雅黑" w:cs="宋体" w:hint="eastAsia"/>
          <w:color w:val="333333"/>
          <w:kern w:val="0"/>
          <w:sz w:val="20"/>
          <w:szCs w:val="20"/>
        </w:rPr>
        <w:t>名需要</w:t>
      </w:r>
      <w:proofErr w:type="gramEnd"/>
      <w:r w:rsidRPr="00F507C9">
        <w:rPr>
          <w:rFonts w:ascii="微软雅黑" w:eastAsia="微软雅黑" w:hAnsi="微软雅黑" w:cs="宋体" w:hint="eastAsia"/>
          <w:color w:val="333333"/>
          <w:kern w:val="0"/>
          <w:sz w:val="20"/>
          <w:szCs w:val="20"/>
        </w:rPr>
        <w:t>缩写，且大写） . 文献题名（</w:t>
      </w:r>
      <w:proofErr w:type="gramStart"/>
      <w:r w:rsidRPr="00F507C9">
        <w:rPr>
          <w:rFonts w:ascii="微软雅黑" w:eastAsia="微软雅黑" w:hAnsi="微软雅黑" w:cs="宋体" w:hint="eastAsia"/>
          <w:color w:val="333333"/>
          <w:kern w:val="0"/>
          <w:sz w:val="20"/>
          <w:szCs w:val="20"/>
        </w:rPr>
        <w:t>只首字母</w:t>
      </w:r>
      <w:proofErr w:type="gramEnd"/>
      <w:r w:rsidRPr="00F507C9">
        <w:rPr>
          <w:rFonts w:ascii="微软雅黑" w:eastAsia="微软雅黑" w:hAnsi="微软雅黑" w:cs="宋体" w:hint="eastAsia"/>
          <w:color w:val="333333"/>
          <w:kern w:val="0"/>
          <w:sz w:val="20"/>
          <w:szCs w:val="20"/>
        </w:rPr>
        <w:t xml:space="preserve">大写） [ 文献类型标识 ]. 刊名：起止页码 . 例： [1] </w:t>
      </w:r>
      <w:proofErr w:type="spellStart"/>
      <w:r w:rsidRPr="00F507C9">
        <w:rPr>
          <w:rFonts w:ascii="微软雅黑" w:eastAsia="微软雅黑" w:hAnsi="微软雅黑" w:cs="宋体" w:hint="eastAsia"/>
          <w:color w:val="333333"/>
          <w:kern w:val="0"/>
          <w:sz w:val="20"/>
          <w:szCs w:val="20"/>
        </w:rPr>
        <w:t>Baloglu</w:t>
      </w:r>
      <w:proofErr w:type="spellEnd"/>
      <w:r w:rsidRPr="00F507C9">
        <w:rPr>
          <w:rFonts w:ascii="微软雅黑" w:eastAsia="微软雅黑" w:hAnsi="微软雅黑" w:cs="宋体" w:hint="eastAsia"/>
          <w:color w:val="333333"/>
          <w:kern w:val="0"/>
          <w:sz w:val="20"/>
          <w:szCs w:val="20"/>
        </w:rPr>
        <w:t xml:space="preserve"> </w:t>
      </w:r>
      <w:proofErr w:type="spellStart"/>
      <w:r w:rsidRPr="00F507C9">
        <w:rPr>
          <w:rFonts w:ascii="微软雅黑" w:eastAsia="微软雅黑" w:hAnsi="微软雅黑" w:cs="宋体" w:hint="eastAsia"/>
          <w:color w:val="333333"/>
          <w:kern w:val="0"/>
          <w:sz w:val="20"/>
          <w:szCs w:val="20"/>
        </w:rPr>
        <w:t>S</w:t>
      </w:r>
      <w:proofErr w:type="gramStart"/>
      <w:r w:rsidRPr="00F507C9">
        <w:rPr>
          <w:rFonts w:ascii="微软雅黑" w:eastAsia="微软雅黑" w:hAnsi="微软雅黑" w:cs="宋体" w:hint="eastAsia"/>
          <w:color w:val="333333"/>
          <w:kern w:val="0"/>
          <w:sz w:val="20"/>
          <w:szCs w:val="20"/>
        </w:rPr>
        <w:t>,Pekcan</w:t>
      </w:r>
      <w:proofErr w:type="spellEnd"/>
      <w:proofErr w:type="gramEnd"/>
      <w:r w:rsidRPr="00F507C9">
        <w:rPr>
          <w:rFonts w:ascii="微软雅黑" w:eastAsia="微软雅黑" w:hAnsi="微软雅黑" w:cs="宋体" w:hint="eastAsia"/>
          <w:color w:val="333333"/>
          <w:kern w:val="0"/>
          <w:sz w:val="20"/>
          <w:szCs w:val="20"/>
        </w:rPr>
        <w:t xml:space="preserve"> Y A. The website design and Internet site marketing practices of </w:t>
      </w:r>
      <w:proofErr w:type="spellStart"/>
      <w:r w:rsidRPr="00F507C9">
        <w:rPr>
          <w:rFonts w:ascii="微软雅黑" w:eastAsia="微软雅黑" w:hAnsi="微软雅黑" w:cs="宋体" w:hint="eastAsia"/>
          <w:color w:val="333333"/>
          <w:kern w:val="0"/>
          <w:sz w:val="20"/>
          <w:szCs w:val="20"/>
        </w:rPr>
        <w:t>upscaleand</w:t>
      </w:r>
      <w:proofErr w:type="spellEnd"/>
      <w:r w:rsidRPr="00F507C9">
        <w:rPr>
          <w:rFonts w:ascii="微软雅黑" w:eastAsia="微软雅黑" w:hAnsi="微软雅黑" w:cs="宋体" w:hint="eastAsia"/>
          <w:color w:val="333333"/>
          <w:kern w:val="0"/>
          <w:sz w:val="20"/>
          <w:szCs w:val="20"/>
        </w:rPr>
        <w:t xml:space="preserve"> luxury hotels in Turkey [J</w:t>
      </w:r>
      <w:proofErr w:type="gramStart"/>
      <w:r w:rsidRPr="00F507C9">
        <w:rPr>
          <w:rFonts w:ascii="微软雅黑" w:eastAsia="微软雅黑" w:hAnsi="微软雅黑" w:cs="宋体" w:hint="eastAsia"/>
          <w:color w:val="333333"/>
          <w:kern w:val="0"/>
          <w:sz w:val="20"/>
          <w:szCs w:val="20"/>
        </w:rPr>
        <w:t>] .</w:t>
      </w:r>
      <w:proofErr w:type="gramEnd"/>
      <w:r w:rsidRPr="00F507C9">
        <w:rPr>
          <w:rFonts w:ascii="微软雅黑" w:eastAsia="微软雅黑" w:hAnsi="微软雅黑" w:cs="宋体" w:hint="eastAsia"/>
          <w:color w:val="333333"/>
          <w:kern w:val="0"/>
          <w:sz w:val="20"/>
          <w:szCs w:val="20"/>
        </w:rPr>
        <w:t xml:space="preserve"> Tourism Management , 2006,27（3）:</w:t>
      </w:r>
      <w:proofErr w:type="gramStart"/>
      <w:r w:rsidRPr="00F507C9">
        <w:rPr>
          <w:rFonts w:ascii="微软雅黑" w:eastAsia="微软雅黑" w:hAnsi="微软雅黑" w:cs="宋体" w:hint="eastAsia"/>
          <w:color w:val="333333"/>
          <w:kern w:val="0"/>
          <w:sz w:val="20"/>
          <w:szCs w:val="20"/>
        </w:rPr>
        <w:t>171-176.</w:t>
      </w:r>
      <w:proofErr w:type="gramEnd"/>
    </w:p>
    <w:p w:rsidR="00F507C9" w:rsidRPr="00F507C9" w:rsidRDefault="00F507C9" w:rsidP="00F507C9">
      <w:pPr>
        <w:widowControl/>
        <w:shd w:val="clear" w:color="auto" w:fill="FFFFFF"/>
        <w:spacing w:line="460" w:lineRule="exact"/>
        <w:ind w:firstLine="470"/>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color w:val="333333"/>
          <w:kern w:val="0"/>
          <w:sz w:val="20"/>
          <w:szCs w:val="20"/>
        </w:rPr>
        <w:t>图书文献。[顺序号] 著者 . 书名 [ 文献类型标识 ]. 出版地: 出版者，出版年.起止页码.（英文翻译在前，中文在后）例：[ 张帆，李东．环境与自然资源经济学（第二版）[M]．上海：上海人民出版社，2007.97-122.]</w:t>
      </w:r>
    </w:p>
    <w:p w:rsidR="00F507C9" w:rsidRPr="00F507C9" w:rsidRDefault="00F507C9" w:rsidP="00F507C9">
      <w:pPr>
        <w:widowControl/>
        <w:shd w:val="clear" w:color="auto" w:fill="FFFFFF"/>
        <w:spacing w:line="460" w:lineRule="exact"/>
        <w:ind w:firstLine="470"/>
        <w:jc w:val="left"/>
        <w:rPr>
          <w:rFonts w:ascii="微软雅黑" w:eastAsia="微软雅黑" w:hAnsi="微软雅黑" w:cs="宋体" w:hint="eastAsia"/>
          <w:color w:val="333333"/>
          <w:kern w:val="0"/>
          <w:sz w:val="20"/>
          <w:szCs w:val="20"/>
        </w:rPr>
      </w:pPr>
      <w:r w:rsidRPr="00F507C9">
        <w:rPr>
          <w:rFonts w:ascii="微软雅黑" w:eastAsia="微软雅黑" w:hAnsi="微软雅黑" w:cs="宋体" w:hint="eastAsia"/>
          <w:color w:val="333333"/>
          <w:kern w:val="0"/>
          <w:sz w:val="20"/>
          <w:szCs w:val="20"/>
        </w:rPr>
        <w:t>学位文献。[顺序号] 作者 . 题名 [ 学位论文 ]. 保存地点：保存单位.年份. 起止页码. ( 英文翻译在前，中文在后 ) 例：[1] [陈思屹.古村落旅游商业化的初步研究——以世界文化</w:t>
      </w:r>
      <w:proofErr w:type="gramStart"/>
      <w:r w:rsidRPr="00F507C9">
        <w:rPr>
          <w:rFonts w:ascii="微软雅黑" w:eastAsia="微软雅黑" w:hAnsi="微软雅黑" w:cs="宋体" w:hint="eastAsia"/>
          <w:color w:val="333333"/>
          <w:kern w:val="0"/>
          <w:sz w:val="20"/>
          <w:szCs w:val="20"/>
        </w:rPr>
        <w:t>遗产地宏村</w:t>
      </w:r>
      <w:proofErr w:type="gramEnd"/>
      <w:r w:rsidRPr="00F507C9">
        <w:rPr>
          <w:rFonts w:ascii="微软雅黑" w:eastAsia="微软雅黑" w:hAnsi="微软雅黑" w:cs="宋体" w:hint="eastAsia"/>
          <w:color w:val="333333"/>
          <w:kern w:val="0"/>
          <w:sz w:val="20"/>
          <w:szCs w:val="20"/>
        </w:rPr>
        <w:t>为例[D].安徽师范大学硕士学位论文,2008]</w:t>
      </w:r>
    </w:p>
    <w:p w:rsidR="00F507C9" w:rsidRPr="00F507C9" w:rsidRDefault="00F507C9" w:rsidP="00F507C9">
      <w:pPr>
        <w:jc w:val="center"/>
        <w:rPr>
          <w:rFonts w:ascii="黑体" w:eastAsia="黑体" w:hAnsi="黑体"/>
          <w:sz w:val="32"/>
        </w:rPr>
      </w:pPr>
    </w:p>
    <w:sectPr w:rsidR="00F507C9" w:rsidRPr="00F507C9" w:rsidSect="00DD286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33" w:rsidRDefault="00D93133" w:rsidP="00F507C9">
      <w:r>
        <w:separator/>
      </w:r>
    </w:p>
  </w:endnote>
  <w:endnote w:type="continuationSeparator" w:id="0">
    <w:p w:rsidR="00D93133" w:rsidRDefault="00D93133" w:rsidP="00F5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33" w:rsidRDefault="00D93133" w:rsidP="00F507C9">
      <w:r>
        <w:separator/>
      </w:r>
    </w:p>
  </w:footnote>
  <w:footnote w:type="continuationSeparator" w:id="0">
    <w:p w:rsidR="00D93133" w:rsidRDefault="00D93133" w:rsidP="00F50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D1"/>
    <w:rsid w:val="00014CE5"/>
    <w:rsid w:val="00023676"/>
    <w:rsid w:val="000314D1"/>
    <w:rsid w:val="0007361E"/>
    <w:rsid w:val="00084B4C"/>
    <w:rsid w:val="000C7EBB"/>
    <w:rsid w:val="000F223A"/>
    <w:rsid w:val="0011490B"/>
    <w:rsid w:val="00124395"/>
    <w:rsid w:val="00140AE8"/>
    <w:rsid w:val="0015069D"/>
    <w:rsid w:val="00184A25"/>
    <w:rsid w:val="001868B0"/>
    <w:rsid w:val="001A5333"/>
    <w:rsid w:val="001B6C49"/>
    <w:rsid w:val="001C65CB"/>
    <w:rsid w:val="002220B9"/>
    <w:rsid w:val="00245CA8"/>
    <w:rsid w:val="002630DE"/>
    <w:rsid w:val="00275CF5"/>
    <w:rsid w:val="002A47DB"/>
    <w:rsid w:val="002C25F2"/>
    <w:rsid w:val="002D4233"/>
    <w:rsid w:val="002E0C95"/>
    <w:rsid w:val="003364FC"/>
    <w:rsid w:val="003873DA"/>
    <w:rsid w:val="003C271A"/>
    <w:rsid w:val="00462176"/>
    <w:rsid w:val="004B7E75"/>
    <w:rsid w:val="004D42FD"/>
    <w:rsid w:val="00513635"/>
    <w:rsid w:val="00541DE7"/>
    <w:rsid w:val="0059088D"/>
    <w:rsid w:val="00594228"/>
    <w:rsid w:val="005A121D"/>
    <w:rsid w:val="005D42EC"/>
    <w:rsid w:val="005F72C5"/>
    <w:rsid w:val="00637E19"/>
    <w:rsid w:val="00650B24"/>
    <w:rsid w:val="0068778E"/>
    <w:rsid w:val="00691668"/>
    <w:rsid w:val="006F6487"/>
    <w:rsid w:val="006F7D15"/>
    <w:rsid w:val="0073725F"/>
    <w:rsid w:val="00787594"/>
    <w:rsid w:val="00790892"/>
    <w:rsid w:val="007969D5"/>
    <w:rsid w:val="007B7D3B"/>
    <w:rsid w:val="007C7109"/>
    <w:rsid w:val="008154CA"/>
    <w:rsid w:val="0082388B"/>
    <w:rsid w:val="0083469D"/>
    <w:rsid w:val="0085557D"/>
    <w:rsid w:val="008832D0"/>
    <w:rsid w:val="008A011B"/>
    <w:rsid w:val="008A0A59"/>
    <w:rsid w:val="008A6A38"/>
    <w:rsid w:val="008E7167"/>
    <w:rsid w:val="00933F1D"/>
    <w:rsid w:val="00A108DC"/>
    <w:rsid w:val="00A31AFC"/>
    <w:rsid w:val="00A4195F"/>
    <w:rsid w:val="00A93764"/>
    <w:rsid w:val="00AA0A2D"/>
    <w:rsid w:val="00AA2CA4"/>
    <w:rsid w:val="00AB55F3"/>
    <w:rsid w:val="00AF27A9"/>
    <w:rsid w:val="00B12C3F"/>
    <w:rsid w:val="00B130C2"/>
    <w:rsid w:val="00B31768"/>
    <w:rsid w:val="00B37457"/>
    <w:rsid w:val="00BF603C"/>
    <w:rsid w:val="00C00364"/>
    <w:rsid w:val="00C17772"/>
    <w:rsid w:val="00C55042"/>
    <w:rsid w:val="00C56E16"/>
    <w:rsid w:val="00C66C8B"/>
    <w:rsid w:val="00C66D5E"/>
    <w:rsid w:val="00C7212D"/>
    <w:rsid w:val="00C94EE7"/>
    <w:rsid w:val="00CA4FBB"/>
    <w:rsid w:val="00CB1290"/>
    <w:rsid w:val="00CF11F3"/>
    <w:rsid w:val="00D457E6"/>
    <w:rsid w:val="00D62416"/>
    <w:rsid w:val="00D93133"/>
    <w:rsid w:val="00DB09B2"/>
    <w:rsid w:val="00DC7770"/>
    <w:rsid w:val="00DD2869"/>
    <w:rsid w:val="00DE11F8"/>
    <w:rsid w:val="00E67B40"/>
    <w:rsid w:val="00EF4528"/>
    <w:rsid w:val="00F507C9"/>
    <w:rsid w:val="00FA5255"/>
    <w:rsid w:val="00FA69F4"/>
    <w:rsid w:val="00FA6A67"/>
    <w:rsid w:val="00FA7B1A"/>
    <w:rsid w:val="00FC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0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07C9"/>
    <w:rPr>
      <w:sz w:val="18"/>
      <w:szCs w:val="18"/>
    </w:rPr>
  </w:style>
  <w:style w:type="paragraph" w:styleId="a4">
    <w:name w:val="footer"/>
    <w:basedOn w:val="a"/>
    <w:link w:val="Char0"/>
    <w:uiPriority w:val="99"/>
    <w:unhideWhenUsed/>
    <w:rsid w:val="00F507C9"/>
    <w:pPr>
      <w:tabs>
        <w:tab w:val="center" w:pos="4153"/>
        <w:tab w:val="right" w:pos="8306"/>
      </w:tabs>
      <w:snapToGrid w:val="0"/>
      <w:jc w:val="left"/>
    </w:pPr>
    <w:rPr>
      <w:sz w:val="18"/>
      <w:szCs w:val="18"/>
    </w:rPr>
  </w:style>
  <w:style w:type="character" w:customStyle="1" w:styleId="Char0">
    <w:name w:val="页脚 Char"/>
    <w:basedOn w:val="a0"/>
    <w:link w:val="a4"/>
    <w:uiPriority w:val="99"/>
    <w:rsid w:val="00F507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0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07C9"/>
    <w:rPr>
      <w:sz w:val="18"/>
      <w:szCs w:val="18"/>
    </w:rPr>
  </w:style>
  <w:style w:type="paragraph" w:styleId="a4">
    <w:name w:val="footer"/>
    <w:basedOn w:val="a"/>
    <w:link w:val="Char0"/>
    <w:uiPriority w:val="99"/>
    <w:unhideWhenUsed/>
    <w:rsid w:val="00F507C9"/>
    <w:pPr>
      <w:tabs>
        <w:tab w:val="center" w:pos="4153"/>
        <w:tab w:val="right" w:pos="8306"/>
      </w:tabs>
      <w:snapToGrid w:val="0"/>
      <w:jc w:val="left"/>
    </w:pPr>
    <w:rPr>
      <w:sz w:val="18"/>
      <w:szCs w:val="18"/>
    </w:rPr>
  </w:style>
  <w:style w:type="character" w:customStyle="1" w:styleId="Char0">
    <w:name w:val="页脚 Char"/>
    <w:basedOn w:val="a0"/>
    <w:link w:val="a4"/>
    <w:uiPriority w:val="99"/>
    <w:rsid w:val="00F507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581</Words>
  <Characters>3312</Characters>
  <Application>Microsoft Office Word</Application>
  <DocSecurity>0</DocSecurity>
  <Lines>27</Lines>
  <Paragraphs>7</Paragraphs>
  <ScaleCrop>false</ScaleCrop>
  <Company>MS</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黄剑</dc:creator>
  <cp:keywords/>
  <dc:description/>
  <cp:lastModifiedBy>黄剑</cp:lastModifiedBy>
  <cp:revision>2</cp:revision>
  <dcterms:created xsi:type="dcterms:W3CDTF">2020-09-18T01:02:00Z</dcterms:created>
  <dcterms:modified xsi:type="dcterms:W3CDTF">2020-09-18T01:04:00Z</dcterms:modified>
</cp:coreProperties>
</file>